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B6E" w:rsidRDefault="00420B6E" w:rsidP="00420B6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Magyar oltványok kínálata és árlistája, 202</w:t>
      </w:r>
      <w:r w:rsidR="00947D07">
        <w:rPr>
          <w:rFonts w:ascii="Arial" w:hAnsi="Arial" w:cs="Arial"/>
          <w:b/>
          <w:sz w:val="28"/>
          <w:szCs w:val="28"/>
        </w:rPr>
        <w:t>3</w:t>
      </w:r>
      <w:r w:rsidR="006A4D17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ősz</w:t>
      </w:r>
    </w:p>
    <w:p w:rsidR="00420B6E" w:rsidRDefault="00420B6E" w:rsidP="00420B6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Kajszibarack</w:t>
      </w:r>
    </w:p>
    <w:p w:rsidR="00F47F1A" w:rsidRDefault="00420B6E" w:rsidP="00F47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Az oltványok kizárólag szemzettek, 1 évesek, szabadgyökerűek. Átvételük Dánszentmiklóson lehetséges, ha előtte más egyeztetett helyszín nincs. Ezen a kínálaton kívül is igény esetén keresek oltványokat, mind magyar, mind a külföldi faiskolákban. A kajszi</w:t>
      </w:r>
      <w:r w:rsidR="00055270">
        <w:rPr>
          <w:rFonts w:ascii="Arial" w:hAnsi="Arial" w:cs="Arial"/>
          <w:b/>
        </w:rPr>
        <w:t xml:space="preserve">barack </w:t>
      </w:r>
      <w:r>
        <w:rPr>
          <w:rFonts w:ascii="Arial" w:hAnsi="Arial" w:cs="Arial"/>
          <w:b/>
        </w:rPr>
        <w:t xml:space="preserve">oltványok nagyon érzékenyek, gyorsan kiszárad a gyökerük, ezért a szállítás csak burkoltan, vagy zárt autóban történhet! Ültetéskor alapos beöntözést, beiszapolást igényelnek. </w:t>
      </w:r>
      <w:r w:rsidR="00CC4FE3">
        <w:rPr>
          <w:rFonts w:ascii="Arial" w:hAnsi="Arial" w:cs="Arial"/>
          <w:b/>
        </w:rPr>
        <w:t xml:space="preserve">Kérjen árajánlatot! </w:t>
      </w:r>
      <w:r>
        <w:rPr>
          <w:rFonts w:ascii="Arial" w:hAnsi="Arial" w:cs="Arial"/>
          <w:b/>
        </w:rPr>
        <w:t>Az árakat a rendelt mennyiség függvényében ad</w:t>
      </w:r>
      <w:r w:rsidR="00CC4FE3">
        <w:rPr>
          <w:rFonts w:ascii="Arial" w:hAnsi="Arial" w:cs="Arial"/>
          <w:b/>
        </w:rPr>
        <w:t>j</w:t>
      </w:r>
      <w:r>
        <w:rPr>
          <w:rFonts w:ascii="Arial" w:hAnsi="Arial" w:cs="Arial"/>
          <w:b/>
        </w:rPr>
        <w:t>uk meg!</w:t>
      </w:r>
      <w:r w:rsidR="00F47F1A">
        <w:rPr>
          <w:rFonts w:ascii="Arial" w:hAnsi="Arial" w:cs="Arial"/>
          <w:b/>
        </w:rPr>
        <w:t xml:space="preserve"> Eladási egység: 10 db (1 köteg).</w:t>
      </w:r>
    </w:p>
    <w:p w:rsidR="00F47F1A" w:rsidRDefault="00F47F1A" w:rsidP="00F47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Az árváltoztatás jogát fenntartjuk!</w:t>
      </w:r>
    </w:p>
    <w:tbl>
      <w:tblPr>
        <w:tblW w:w="784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096"/>
        <w:gridCol w:w="919"/>
        <w:gridCol w:w="1329"/>
        <w:gridCol w:w="1275"/>
        <w:gridCol w:w="1030"/>
      </w:tblGrid>
      <w:tr w:rsidR="00947D07" w:rsidRPr="00947D07" w:rsidTr="00CC665F">
        <w:trPr>
          <w:trHeight w:val="255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564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alanyok</w:t>
            </w:r>
          </w:p>
        </w:tc>
      </w:tr>
      <w:tr w:rsidR="00947D07" w:rsidRPr="00947D07" w:rsidTr="00CC665F">
        <w:trPr>
          <w:trHeight w:val="27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fajta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mirobalán</w:t>
            </w:r>
            <w:proofErr w:type="spellEnd"/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Myr.29C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St.-Julien</w:t>
            </w:r>
            <w:proofErr w:type="spellEnd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gram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A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Mar. 2624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vadkajszi</w:t>
            </w:r>
            <w:proofErr w:type="spellEnd"/>
          </w:p>
        </w:tc>
      </w:tr>
      <w:tr w:rsidR="00947D07" w:rsidRPr="00947D07" w:rsidTr="00CC665F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Bergarouge</w:t>
            </w: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47D07" w:rsidRPr="00947D07" w:rsidTr="00CC665F">
        <w:trPr>
          <w:trHeight w:val="25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Bergeron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47D07" w:rsidRPr="00947D07" w:rsidTr="00CC665F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Bergeval</w:t>
            </w: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47D07" w:rsidRPr="00947D07" w:rsidTr="00CC665F">
        <w:trPr>
          <w:trHeight w:val="25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Ceglédi bíbor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47D07" w:rsidRPr="00947D07" w:rsidTr="00CC665F">
        <w:trPr>
          <w:trHeight w:val="25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Ceglédi óriás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947D07" w:rsidRPr="00947D07" w:rsidTr="00CC665F">
        <w:trPr>
          <w:trHeight w:val="25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Ceglédi Piroska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47D07" w:rsidRPr="00947D07" w:rsidTr="00CC665F">
        <w:trPr>
          <w:trHeight w:val="25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Goldrich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947D07" w:rsidRPr="00947D07" w:rsidTr="00CC665F">
        <w:trPr>
          <w:trHeight w:val="25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Gönci magyar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47D07" w:rsidRPr="00947D07" w:rsidTr="00CC665F">
        <w:trPr>
          <w:trHeight w:val="25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Hargrand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47D07" w:rsidRPr="00947D07" w:rsidTr="00CC665F">
        <w:trPr>
          <w:trHeight w:val="25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Harcot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47D07" w:rsidRPr="00947D07" w:rsidTr="00CC665F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Kioto</w:t>
            </w: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47D07" w:rsidRPr="00947D07" w:rsidTr="00CC665F">
        <w:trPr>
          <w:trHeight w:val="25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Magyar kajszi C235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947D07" w:rsidRPr="00947D07" w:rsidTr="00CC665F">
        <w:trPr>
          <w:trHeight w:val="25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Mandulakajszi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47D07" w:rsidRPr="00947D07" w:rsidTr="00CC665F">
        <w:trPr>
          <w:trHeight w:val="25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Orangered</w:t>
            </w:r>
            <w:proofErr w:type="spellEnd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Bhart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47D07" w:rsidRPr="00947D07" w:rsidTr="00CC665F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Pinkcot</w:t>
            </w: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47D07" w:rsidRPr="00947D07" w:rsidTr="00CC665F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Springblush</w:t>
            </w: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47D07" w:rsidRPr="00947D07" w:rsidTr="00CC665F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Tsunami</w:t>
            </w:r>
            <w:r w:rsidRPr="00947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7D07" w:rsidRPr="00947D07" w:rsidRDefault="00947D07" w:rsidP="00947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947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</w:tbl>
    <w:p w:rsidR="00AE1ACC" w:rsidRDefault="00AE1ACC" w:rsidP="00420B6E">
      <w:pPr>
        <w:jc w:val="center"/>
      </w:pPr>
    </w:p>
    <w:p w:rsidR="00316FA5" w:rsidRDefault="00316FA5" w:rsidP="00316FA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Fajtaleírások:</w:t>
      </w:r>
    </w:p>
    <w:p w:rsidR="00316FA5" w:rsidRPr="00B345FC" w:rsidRDefault="00316FA5" w:rsidP="00316FA5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 w:rsidRPr="00B345FC">
        <w:rPr>
          <w:rFonts w:ascii="Arial" w:eastAsia="Times New Roman" w:hAnsi="Arial" w:cs="Arial"/>
          <w:b/>
          <w:sz w:val="20"/>
          <w:szCs w:val="20"/>
          <w:lang w:eastAsia="hu-HU"/>
        </w:rPr>
        <w:t>Bergarouge</w:t>
      </w:r>
      <w:r w:rsidRPr="00B345FC"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 w:rsidRPr="00B345FC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</w:t>
      </w:r>
      <w:proofErr w:type="spellStart"/>
      <w:r w:rsidRPr="00B345FC">
        <w:rPr>
          <w:rFonts w:ascii="Arial" w:eastAsia="Times New Roman" w:hAnsi="Arial" w:cs="Arial"/>
          <w:b/>
          <w:sz w:val="20"/>
          <w:szCs w:val="20"/>
          <w:lang w:eastAsia="hu-HU"/>
        </w:rPr>
        <w:t>Avirine</w:t>
      </w:r>
      <w:proofErr w:type="spellEnd"/>
      <w:r w:rsidRPr="00B345FC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</w:t>
      </w:r>
      <w:proofErr w:type="spellStart"/>
      <w:r w:rsidRPr="00B345FC">
        <w:rPr>
          <w:rFonts w:ascii="Arial" w:eastAsia="Times New Roman" w:hAnsi="Arial" w:cs="Arial"/>
          <w:b/>
          <w:sz w:val="20"/>
          <w:szCs w:val="20"/>
          <w:lang w:eastAsia="hu-HU"/>
        </w:rPr>
        <w:t>cov</w:t>
      </w:r>
      <w:proofErr w:type="spellEnd"/>
      <w:r w:rsidRPr="00B345FC">
        <w:rPr>
          <w:rFonts w:ascii="Arial" w:eastAsia="Times New Roman" w:hAnsi="Arial" w:cs="Arial"/>
          <w:b/>
          <w:sz w:val="20"/>
          <w:szCs w:val="20"/>
          <w:lang w:eastAsia="hu-HU"/>
        </w:rPr>
        <w:t>. –A2914</w:t>
      </w:r>
    </w:p>
    <w:p w:rsidR="00316FA5" w:rsidRPr="00B345FC" w:rsidRDefault="00316FA5" w:rsidP="00316FA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hu-HU"/>
        </w:rPr>
      </w:pPr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Nemesítője a francia INRA az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Orangered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x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Bergeron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magpopulációból szelektálta ki ezt a középkései fajtát. Érési ideje a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Hargranddal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esik egybe. Gyümölcs mérete többségében 3A. Megjelenésében az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Orangeredhez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hasonlít, narancs</w:t>
      </w:r>
      <w:r>
        <w:rPr>
          <w:rFonts w:ascii="Arial" w:eastAsia="Times New Roman" w:hAnsi="Arial" w:cs="Arial"/>
          <w:sz w:val="20"/>
          <w:szCs w:val="20"/>
          <w:lang w:eastAsia="hu-HU"/>
        </w:rPr>
        <w:t>sárga alapszínen szép, élénk</w:t>
      </w:r>
      <w:r w:rsidRPr="00B345FC">
        <w:rPr>
          <w:rFonts w:ascii="Arial" w:eastAsia="Times New Roman" w:hAnsi="Arial" w:cs="Arial"/>
          <w:sz w:val="20"/>
          <w:szCs w:val="20"/>
          <w:lang w:eastAsia="hu-HU"/>
        </w:rPr>
        <w:t>piros fedőszín borítottsággal. Íze jó cukor- sav aránya kiváló. Tárolhatósága, szállíthatósága, pulton tarthatósága, manipuláció bírása kiváló. Fái erős növekedésűek, sok virágrügyet hoz az éves vesszőin is.</w:t>
      </w:r>
    </w:p>
    <w:p w:rsidR="00316FA5" w:rsidRPr="00B345FC" w:rsidRDefault="00316FA5" w:rsidP="00316FA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hu-HU"/>
        </w:rPr>
      </w:pPr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Virágzási ideje kései, részben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öntermékeny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, javasolt pollenadója a Vertige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cov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>. Hozama a javasolt pollenadóval ültetve jó.</w:t>
      </w:r>
      <w:r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Minőségének köszönhetően a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Bergarouge</w:t>
      </w:r>
      <w:r w:rsidRPr="00B345FC">
        <w:rPr>
          <w:rFonts w:ascii="Arial" w:eastAsia="Times New Roman" w:hAnsi="Arial" w:cs="Arial"/>
          <w:sz w:val="20"/>
          <w:szCs w:val="20"/>
          <w:vertAlign w:val="superscript"/>
          <w:lang w:eastAsia="hu-HU"/>
        </w:rPr>
        <w:t>R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Avirine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ennek az érési időnek a legfelkapottabb fajtája lesz!</w:t>
      </w:r>
    </w:p>
    <w:p w:rsidR="00B345FC" w:rsidRPr="00B345FC" w:rsidRDefault="00B345FC" w:rsidP="00B345F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 w:rsidRPr="00B345FC">
        <w:rPr>
          <w:rFonts w:ascii="Arial" w:eastAsia="Times New Roman" w:hAnsi="Arial" w:cs="Arial"/>
          <w:noProof/>
          <w:lang w:eastAsia="hu-HU"/>
        </w:rPr>
        <w:lastRenderedPageBreak/>
        <w:drawing>
          <wp:inline distT="0" distB="0" distL="0" distR="0" wp14:anchorId="3FC3702F" wp14:editId="47B3810F">
            <wp:extent cx="3360000" cy="2520000"/>
            <wp:effectExtent l="0" t="0" r="0" b="0"/>
            <wp:docPr id="2" name="Kép 2" descr="C:\Users\pales\OneDrive\Képek\2018. június\Kajszi, Kisvejke\20180620 Bergarouge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2018. június\Kajszi, Kisvejke\20180620 Bergarouge 3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5FC" w:rsidRPr="00B345FC" w:rsidRDefault="00B345FC" w:rsidP="00B345F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B345FC" w:rsidRPr="00B345FC" w:rsidRDefault="00B345FC" w:rsidP="00B345F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 w:rsidRPr="00B345FC">
        <w:rPr>
          <w:rFonts w:ascii="Arial" w:eastAsia="Times New Roman" w:hAnsi="Arial" w:cs="Arial"/>
          <w:b/>
          <w:sz w:val="20"/>
          <w:szCs w:val="20"/>
          <w:lang w:eastAsia="hu-HU"/>
        </w:rPr>
        <w:t>Bergarouge</w:t>
      </w:r>
      <w:r w:rsidRPr="00B345FC"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 w:rsidRPr="00B345FC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(Aramis)</w:t>
      </w:r>
    </w:p>
    <w:p w:rsidR="00B345FC" w:rsidRPr="00B345FC" w:rsidRDefault="00B345FC" w:rsidP="00B345FC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hu-HU"/>
        </w:rPr>
      </w:pPr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(Fotó: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Palesits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Zsolt)</w:t>
      </w:r>
    </w:p>
    <w:p w:rsidR="002F408D" w:rsidRPr="00420B6E" w:rsidRDefault="002F408D" w:rsidP="002F408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</w:pPr>
      <w:proofErr w:type="spellStart"/>
      <w:r w:rsidRPr="00420B6E"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  <w:t>Bergeron</w:t>
      </w:r>
      <w:proofErr w:type="spellEnd"/>
    </w:p>
    <w:p w:rsidR="002F408D" w:rsidRPr="00420B6E" w:rsidRDefault="002F408D" w:rsidP="002F408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Times New Roman"/>
          <w:sz w:val="20"/>
          <w:szCs w:val="20"/>
          <w:lang w:eastAsia="hu-HU"/>
        </w:rPr>
      </w:pPr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 xml:space="preserve">Régi </w:t>
      </w:r>
      <w:proofErr w:type="gramStart"/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>francia fajta</w:t>
      </w:r>
      <w:proofErr w:type="gramEnd"/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 xml:space="preserve">, mely az utóbbi időben nálunk is egyre keresettebb. Július végén érik, igen jól tűri a fagyokat. Gyümölcse kissé megnyúlt gömb alakú, élénkpirosra színeződik, íze kiváló, húsa finom, rostos, kemény. Virágai </w:t>
      </w:r>
      <w:proofErr w:type="spellStart"/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>öntermékenyek</w:t>
      </w:r>
      <w:proofErr w:type="spellEnd"/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 xml:space="preserve">, esős tavaszokon moníliára érzékenyek. Kései érése, termésbiztonsága és kedvező gyümölcstulajdonságai miatt </w:t>
      </w:r>
      <w:proofErr w:type="gramStart"/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>kedvelt fajta</w:t>
      </w:r>
      <w:proofErr w:type="gramEnd"/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>.</w:t>
      </w:r>
    </w:p>
    <w:p w:rsidR="002F408D" w:rsidRPr="00CC665F" w:rsidRDefault="002F408D" w:rsidP="002F408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CC665F" w:rsidRDefault="00CC665F" w:rsidP="00CC665F">
      <w:pPr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>
            <wp:extent cx="3838575" cy="2876550"/>
            <wp:effectExtent l="0" t="0" r="9525" b="0"/>
            <wp:docPr id="12" name="Kép 12" descr="Berge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Bergev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5F" w:rsidRPr="00CC665F" w:rsidRDefault="00CC665F" w:rsidP="00CC665F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CC665F">
        <w:rPr>
          <w:rFonts w:ascii="Arial" w:hAnsi="Arial" w:cs="Arial"/>
          <w:b/>
          <w:sz w:val="20"/>
          <w:szCs w:val="20"/>
        </w:rPr>
        <w:t>Bergeval</w:t>
      </w:r>
      <w:r w:rsidRPr="00CC665F">
        <w:rPr>
          <w:rFonts w:ascii="Arial" w:hAnsi="Arial" w:cs="Arial"/>
          <w:b/>
          <w:sz w:val="20"/>
          <w:szCs w:val="20"/>
          <w:vertAlign w:val="superscript"/>
        </w:rPr>
        <w:t>R</w:t>
      </w:r>
      <w:proofErr w:type="spellEnd"/>
    </w:p>
    <w:p w:rsidR="00CC665F" w:rsidRPr="00CC665F" w:rsidRDefault="00CC665F" w:rsidP="00CC665F">
      <w:pPr>
        <w:pStyle w:val="Nincstrkz"/>
        <w:jc w:val="center"/>
        <w:rPr>
          <w:rFonts w:ascii="Arial" w:hAnsi="Arial" w:cs="Arial"/>
          <w:sz w:val="20"/>
          <w:szCs w:val="20"/>
        </w:rPr>
      </w:pPr>
      <w:r w:rsidRPr="00CC665F">
        <w:rPr>
          <w:rFonts w:ascii="Arial" w:hAnsi="Arial" w:cs="Arial"/>
          <w:sz w:val="20"/>
          <w:szCs w:val="20"/>
        </w:rPr>
        <w:t xml:space="preserve">(Fotó: </w:t>
      </w:r>
      <w:proofErr w:type="spellStart"/>
      <w:r w:rsidRPr="00CC665F">
        <w:rPr>
          <w:rFonts w:ascii="Arial" w:hAnsi="Arial" w:cs="Arial"/>
          <w:sz w:val="20"/>
          <w:szCs w:val="20"/>
        </w:rPr>
        <w:t>Palesits</w:t>
      </w:r>
      <w:proofErr w:type="spellEnd"/>
      <w:r w:rsidRPr="00CC665F">
        <w:rPr>
          <w:rFonts w:ascii="Arial" w:hAnsi="Arial" w:cs="Arial"/>
          <w:sz w:val="20"/>
          <w:szCs w:val="20"/>
        </w:rPr>
        <w:t xml:space="preserve"> Zsolt)</w:t>
      </w:r>
    </w:p>
    <w:p w:rsidR="00CC665F" w:rsidRPr="00CC665F" w:rsidRDefault="00CC665F" w:rsidP="00CC665F">
      <w:pPr>
        <w:pStyle w:val="Nincstrkz"/>
        <w:rPr>
          <w:rFonts w:ascii="Arial" w:hAnsi="Arial" w:cs="Arial"/>
          <w:b/>
          <w:sz w:val="20"/>
          <w:szCs w:val="20"/>
        </w:rPr>
      </w:pPr>
      <w:proofErr w:type="spellStart"/>
      <w:r w:rsidRPr="00CC665F">
        <w:rPr>
          <w:rFonts w:ascii="Arial" w:hAnsi="Arial" w:cs="Arial"/>
          <w:b/>
          <w:sz w:val="20"/>
          <w:szCs w:val="20"/>
        </w:rPr>
        <w:t>Bergeval</w:t>
      </w:r>
      <w:r w:rsidRPr="00CC665F">
        <w:rPr>
          <w:rFonts w:ascii="Arial" w:hAnsi="Arial" w:cs="Arial"/>
          <w:b/>
          <w:sz w:val="20"/>
          <w:szCs w:val="20"/>
          <w:vertAlign w:val="superscript"/>
        </w:rPr>
        <w:t>R</w:t>
      </w:r>
      <w:proofErr w:type="spellEnd"/>
      <w:r w:rsidRPr="00CC665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CC665F">
        <w:rPr>
          <w:rFonts w:ascii="Arial" w:hAnsi="Arial" w:cs="Arial"/>
          <w:b/>
          <w:sz w:val="20"/>
          <w:szCs w:val="20"/>
        </w:rPr>
        <w:t>Aviclo</w:t>
      </w:r>
      <w:proofErr w:type="spellEnd"/>
      <w:r w:rsidRPr="00CC665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CC665F">
        <w:rPr>
          <w:rFonts w:ascii="Arial" w:hAnsi="Arial" w:cs="Arial"/>
          <w:b/>
          <w:sz w:val="20"/>
          <w:szCs w:val="20"/>
        </w:rPr>
        <w:t>cov-</w:t>
      </w:r>
      <w:proofErr w:type="spellEnd"/>
      <w:r w:rsidRPr="00CC665F">
        <w:rPr>
          <w:rFonts w:ascii="Arial" w:hAnsi="Arial" w:cs="Arial"/>
          <w:b/>
          <w:sz w:val="20"/>
          <w:szCs w:val="20"/>
        </w:rPr>
        <w:t xml:space="preserve"> A3950</w:t>
      </w:r>
    </w:p>
    <w:p w:rsidR="00CC665F" w:rsidRPr="00CC665F" w:rsidRDefault="00CC665F" w:rsidP="00CC665F">
      <w:pPr>
        <w:pStyle w:val="Nincstrkz"/>
        <w:rPr>
          <w:rFonts w:ascii="Arial" w:hAnsi="Arial" w:cs="Arial"/>
          <w:sz w:val="20"/>
          <w:szCs w:val="20"/>
        </w:rPr>
      </w:pPr>
      <w:r w:rsidRPr="00CC665F">
        <w:rPr>
          <w:rFonts w:ascii="Arial" w:hAnsi="Arial" w:cs="Arial"/>
          <w:sz w:val="20"/>
          <w:szCs w:val="20"/>
        </w:rPr>
        <w:t>A francia C.E</w:t>
      </w:r>
      <w:proofErr w:type="gramStart"/>
      <w:r w:rsidRPr="00CC665F">
        <w:rPr>
          <w:rFonts w:ascii="Arial" w:hAnsi="Arial" w:cs="Arial"/>
          <w:sz w:val="20"/>
          <w:szCs w:val="20"/>
        </w:rPr>
        <w:t>.P.</w:t>
      </w:r>
      <w:proofErr w:type="gramEnd"/>
      <w:r w:rsidRPr="00CC665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CC665F">
        <w:rPr>
          <w:rFonts w:ascii="Arial" w:hAnsi="Arial" w:cs="Arial"/>
          <w:sz w:val="20"/>
          <w:szCs w:val="20"/>
        </w:rPr>
        <w:t>fajta</w:t>
      </w:r>
      <w:proofErr w:type="gramEnd"/>
      <w:r w:rsidR="00B34991">
        <w:rPr>
          <w:rFonts w:ascii="Arial" w:hAnsi="Arial" w:cs="Arial"/>
          <w:sz w:val="20"/>
          <w:szCs w:val="20"/>
        </w:rPr>
        <w:t xml:space="preserve"> </w:t>
      </w:r>
      <w:r w:rsidRPr="00CC665F">
        <w:rPr>
          <w:rFonts w:ascii="Arial" w:hAnsi="Arial" w:cs="Arial"/>
          <w:sz w:val="20"/>
          <w:szCs w:val="20"/>
        </w:rPr>
        <w:t xml:space="preserve">újdonsága ez az </w:t>
      </w:r>
      <w:proofErr w:type="spellStart"/>
      <w:r w:rsidRPr="00CC665F">
        <w:rPr>
          <w:rFonts w:ascii="Arial" w:hAnsi="Arial" w:cs="Arial"/>
          <w:sz w:val="20"/>
          <w:szCs w:val="20"/>
        </w:rPr>
        <w:t>Orangered</w:t>
      </w:r>
      <w:proofErr w:type="spellEnd"/>
      <w:r w:rsidRPr="00CC665F">
        <w:rPr>
          <w:rFonts w:ascii="Arial" w:hAnsi="Arial" w:cs="Arial"/>
          <w:sz w:val="20"/>
          <w:szCs w:val="20"/>
        </w:rPr>
        <w:t xml:space="preserve"> x </w:t>
      </w:r>
      <w:proofErr w:type="spellStart"/>
      <w:r w:rsidRPr="00CC665F">
        <w:rPr>
          <w:rFonts w:ascii="Arial" w:hAnsi="Arial" w:cs="Arial"/>
          <w:sz w:val="20"/>
          <w:szCs w:val="20"/>
        </w:rPr>
        <w:t>Bergeron</w:t>
      </w:r>
      <w:proofErr w:type="spellEnd"/>
      <w:r w:rsidRPr="00CC665F">
        <w:rPr>
          <w:rFonts w:ascii="Arial" w:hAnsi="Arial" w:cs="Arial"/>
          <w:sz w:val="20"/>
          <w:szCs w:val="20"/>
        </w:rPr>
        <w:t xml:space="preserve"> hibrid, mely mindkét szülőjétől az előnyös tulajdonságait örökölte. Érési ideje a </w:t>
      </w:r>
      <w:proofErr w:type="spellStart"/>
      <w:r w:rsidRPr="00CC665F">
        <w:rPr>
          <w:rFonts w:ascii="Arial" w:hAnsi="Arial" w:cs="Arial"/>
          <w:sz w:val="20"/>
          <w:szCs w:val="20"/>
        </w:rPr>
        <w:t>Goldrich</w:t>
      </w:r>
      <w:proofErr w:type="spellEnd"/>
      <w:r w:rsidRPr="00CC665F">
        <w:rPr>
          <w:rFonts w:ascii="Arial" w:hAnsi="Arial" w:cs="Arial"/>
          <w:sz w:val="20"/>
          <w:szCs w:val="20"/>
        </w:rPr>
        <w:t xml:space="preserve"> előtti, vagy azzal együtt érik, az </w:t>
      </w:r>
      <w:proofErr w:type="spellStart"/>
      <w:r w:rsidRPr="00CC665F">
        <w:rPr>
          <w:rFonts w:ascii="Arial" w:hAnsi="Arial" w:cs="Arial"/>
          <w:sz w:val="20"/>
          <w:szCs w:val="20"/>
        </w:rPr>
        <w:t>Orangered</w:t>
      </w:r>
      <w:proofErr w:type="spellEnd"/>
      <w:r w:rsidRPr="00CC665F">
        <w:rPr>
          <w:rFonts w:ascii="Arial" w:hAnsi="Arial" w:cs="Arial"/>
          <w:sz w:val="20"/>
          <w:szCs w:val="20"/>
        </w:rPr>
        <w:t xml:space="preserve"> után. Húskeménysége jó, korán színeződik, jól tárolható és szállítható. Gyümölcsének mérete 2A-3A, átlagsúlya: 65-75 g. Megjelenésében nagyon attraktív ez a „kétszínű” fajta, az intenzív narancssárga alapszínét 60%-ban fényes piros fedőszín borítja. Étkezési minősége jó, húsa kemény, ropogós. </w:t>
      </w:r>
      <w:r w:rsidRPr="00CC665F">
        <w:rPr>
          <w:rFonts w:ascii="Arial" w:hAnsi="Arial" w:cs="Arial"/>
          <w:sz w:val="20"/>
          <w:szCs w:val="20"/>
        </w:rPr>
        <w:lastRenderedPageBreak/>
        <w:t xml:space="preserve">Lében gazdag, kellő savtartalommal, aromáját jól tartja hűtőházi tárolás során is. Fáinak növekedése jó, a </w:t>
      </w:r>
      <w:proofErr w:type="spellStart"/>
      <w:r w:rsidRPr="00CC665F">
        <w:rPr>
          <w:rFonts w:ascii="Arial" w:hAnsi="Arial" w:cs="Arial"/>
          <w:sz w:val="20"/>
          <w:szCs w:val="20"/>
        </w:rPr>
        <w:t>Bergeronhoz</w:t>
      </w:r>
      <w:proofErr w:type="spellEnd"/>
      <w:r w:rsidRPr="00CC665F">
        <w:rPr>
          <w:rFonts w:ascii="Arial" w:hAnsi="Arial" w:cs="Arial"/>
          <w:sz w:val="20"/>
          <w:szCs w:val="20"/>
        </w:rPr>
        <w:t xml:space="preserve"> hasonló. Termőre fordulása korai, már a 2. évtől, rövid termőrészein terem. Virágzási ideje kései, </w:t>
      </w:r>
      <w:proofErr w:type="gramStart"/>
      <w:r w:rsidRPr="00CC665F">
        <w:rPr>
          <w:rFonts w:ascii="Arial" w:hAnsi="Arial" w:cs="Arial"/>
          <w:sz w:val="20"/>
          <w:szCs w:val="20"/>
        </w:rPr>
        <w:t xml:space="preserve">a  </w:t>
      </w:r>
      <w:proofErr w:type="spellStart"/>
      <w:r w:rsidRPr="00CC665F">
        <w:rPr>
          <w:rFonts w:ascii="Arial" w:hAnsi="Arial" w:cs="Arial"/>
          <w:sz w:val="20"/>
          <w:szCs w:val="20"/>
        </w:rPr>
        <w:t>Bergeron</w:t>
      </w:r>
      <w:proofErr w:type="spellEnd"/>
      <w:proofErr w:type="gramEnd"/>
      <w:r w:rsidRPr="00CC665F">
        <w:rPr>
          <w:rFonts w:ascii="Arial" w:hAnsi="Arial" w:cs="Arial"/>
          <w:sz w:val="20"/>
          <w:szCs w:val="20"/>
        </w:rPr>
        <w:t xml:space="preserve"> idejében van. Sokat és megbízhatóan virágzik. </w:t>
      </w:r>
      <w:proofErr w:type="spellStart"/>
      <w:r w:rsidRPr="00CC665F">
        <w:rPr>
          <w:rFonts w:ascii="Arial" w:hAnsi="Arial" w:cs="Arial"/>
          <w:sz w:val="20"/>
          <w:szCs w:val="20"/>
        </w:rPr>
        <w:t>Öntermékeny</w:t>
      </w:r>
      <w:proofErr w:type="spellEnd"/>
      <w:r w:rsidRPr="00CC665F">
        <w:rPr>
          <w:rFonts w:ascii="Arial" w:hAnsi="Arial" w:cs="Arial"/>
          <w:sz w:val="20"/>
          <w:szCs w:val="20"/>
        </w:rPr>
        <w:t>! Hozama magas.</w:t>
      </w:r>
    </w:p>
    <w:p w:rsidR="00CC665F" w:rsidRPr="00CC665F" w:rsidRDefault="00CC665F" w:rsidP="00CC665F">
      <w:pPr>
        <w:pStyle w:val="Nincstrkz"/>
        <w:rPr>
          <w:rFonts w:ascii="Arial" w:hAnsi="Arial" w:cs="Arial"/>
          <w:sz w:val="20"/>
          <w:szCs w:val="20"/>
        </w:rPr>
      </w:pPr>
      <w:r w:rsidRPr="00CC665F">
        <w:rPr>
          <w:rFonts w:ascii="Arial" w:hAnsi="Arial" w:cs="Arial"/>
          <w:sz w:val="20"/>
          <w:szCs w:val="20"/>
        </w:rPr>
        <w:t>A színes fajták versenyében az öntermékenysége, a nagy hozama, jó mérete és íze sorolják a méltó helyére.</w:t>
      </w:r>
    </w:p>
    <w:p w:rsidR="006E008D" w:rsidRDefault="006E008D" w:rsidP="006E008D">
      <w:pPr>
        <w:pStyle w:val="Nincstrkz"/>
        <w:jc w:val="center"/>
        <w:rPr>
          <w:rFonts w:ascii="Arial" w:hAnsi="Arial" w:cs="Arial"/>
          <w:sz w:val="20"/>
          <w:szCs w:val="20"/>
          <w:lang w:eastAsia="hu-HU"/>
        </w:rPr>
      </w:pPr>
      <w:r>
        <w:rPr>
          <w:noProof/>
          <w:lang w:eastAsia="hu-HU"/>
        </w:rPr>
        <w:drawing>
          <wp:inline distT="0" distB="0" distL="0" distR="0" wp14:anchorId="3E0F8ADB" wp14:editId="47BA9645">
            <wp:extent cx="3840000" cy="2880000"/>
            <wp:effectExtent l="0" t="0" r="8255" b="0"/>
            <wp:docPr id="9" name="Kép 9" descr="http://www.palesitsfaiskola.hu/image/fajtak/big/B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alesitsfaiskola.hu/image/fajtak/big/Bha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8D" w:rsidRDefault="006E008D" w:rsidP="006E008D">
      <w:pPr>
        <w:pStyle w:val="Nincstrkz"/>
        <w:jc w:val="center"/>
        <w:rPr>
          <w:rFonts w:ascii="Arial" w:hAnsi="Arial" w:cs="Arial"/>
          <w:b/>
          <w:sz w:val="20"/>
          <w:szCs w:val="20"/>
          <w:lang w:eastAsia="hu-HU"/>
        </w:rPr>
      </w:pPr>
      <w:proofErr w:type="spellStart"/>
      <w:r w:rsidRPr="006E008D">
        <w:rPr>
          <w:rFonts w:ascii="Arial" w:hAnsi="Arial" w:cs="Arial"/>
          <w:b/>
          <w:sz w:val="20"/>
          <w:szCs w:val="20"/>
          <w:lang w:eastAsia="hu-HU"/>
        </w:rPr>
        <w:t>Bhart</w:t>
      </w:r>
      <w:proofErr w:type="spellEnd"/>
      <w:r w:rsidRPr="006E008D">
        <w:rPr>
          <w:rFonts w:ascii="Arial" w:hAnsi="Arial" w:cs="Arial"/>
          <w:b/>
          <w:sz w:val="20"/>
          <w:szCs w:val="20"/>
          <w:lang w:eastAsia="hu-HU"/>
        </w:rPr>
        <w:t xml:space="preserve"> (</w:t>
      </w:r>
      <w:proofErr w:type="spellStart"/>
      <w:r w:rsidRPr="006E008D">
        <w:rPr>
          <w:rFonts w:ascii="Arial" w:hAnsi="Arial" w:cs="Arial"/>
          <w:b/>
          <w:sz w:val="20"/>
          <w:szCs w:val="20"/>
          <w:lang w:eastAsia="hu-HU"/>
        </w:rPr>
        <w:t>Orangered</w:t>
      </w:r>
      <w:r w:rsidRPr="006E008D">
        <w:rPr>
          <w:rFonts w:ascii="Arial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 w:rsidRPr="006E008D">
        <w:rPr>
          <w:rFonts w:ascii="Arial" w:hAnsi="Arial" w:cs="Arial"/>
          <w:b/>
          <w:sz w:val="20"/>
          <w:szCs w:val="20"/>
          <w:lang w:eastAsia="hu-HU"/>
        </w:rPr>
        <w:t>)</w:t>
      </w:r>
    </w:p>
    <w:p w:rsidR="002F408D" w:rsidRPr="002F408D" w:rsidRDefault="002F408D" w:rsidP="006E008D">
      <w:pPr>
        <w:pStyle w:val="Nincstrkz"/>
        <w:jc w:val="center"/>
        <w:rPr>
          <w:rFonts w:ascii="Arial" w:hAnsi="Arial" w:cs="Arial"/>
          <w:sz w:val="20"/>
          <w:szCs w:val="20"/>
          <w:lang w:eastAsia="hu-HU"/>
        </w:rPr>
      </w:pPr>
      <w:r w:rsidRPr="002F408D">
        <w:rPr>
          <w:rFonts w:ascii="Arial" w:hAnsi="Arial" w:cs="Arial"/>
          <w:sz w:val="20"/>
          <w:szCs w:val="20"/>
          <w:lang w:eastAsia="hu-HU"/>
        </w:rPr>
        <w:t xml:space="preserve">(Fotó: </w:t>
      </w:r>
      <w:proofErr w:type="spellStart"/>
      <w:r w:rsidRPr="002F408D">
        <w:rPr>
          <w:rFonts w:ascii="Arial" w:hAnsi="Arial" w:cs="Arial"/>
          <w:sz w:val="20"/>
          <w:szCs w:val="20"/>
          <w:lang w:eastAsia="hu-HU"/>
        </w:rPr>
        <w:t>Palesits</w:t>
      </w:r>
      <w:proofErr w:type="spellEnd"/>
      <w:r w:rsidRPr="002F408D">
        <w:rPr>
          <w:rFonts w:ascii="Arial" w:hAnsi="Arial" w:cs="Arial"/>
          <w:sz w:val="20"/>
          <w:szCs w:val="20"/>
          <w:lang w:eastAsia="hu-HU"/>
        </w:rPr>
        <w:t xml:space="preserve"> Krisztina)</w:t>
      </w:r>
    </w:p>
    <w:p w:rsidR="00B34991" w:rsidRPr="00B345FC" w:rsidRDefault="00B34991" w:rsidP="00B34991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  <w:proofErr w:type="spellStart"/>
      <w:r w:rsidRPr="00B345FC">
        <w:rPr>
          <w:rFonts w:ascii="Arial" w:hAnsi="Arial" w:cs="Arial"/>
          <w:b/>
          <w:sz w:val="20"/>
          <w:szCs w:val="20"/>
          <w:lang w:eastAsia="hu-HU"/>
        </w:rPr>
        <w:t>Bhart</w:t>
      </w:r>
      <w:proofErr w:type="spellEnd"/>
      <w:r w:rsidRPr="00B345FC">
        <w:rPr>
          <w:rFonts w:ascii="Arial" w:hAnsi="Arial" w:cs="Arial"/>
          <w:b/>
          <w:sz w:val="20"/>
          <w:szCs w:val="20"/>
          <w:lang w:eastAsia="hu-HU"/>
        </w:rPr>
        <w:t xml:space="preserve"> (</w:t>
      </w:r>
      <w:proofErr w:type="spellStart"/>
      <w:r w:rsidRPr="00B345FC">
        <w:rPr>
          <w:rFonts w:ascii="Arial" w:hAnsi="Arial" w:cs="Arial"/>
          <w:b/>
          <w:sz w:val="20"/>
          <w:szCs w:val="20"/>
          <w:lang w:eastAsia="hu-HU"/>
        </w:rPr>
        <w:t>Orangered</w:t>
      </w:r>
      <w:r w:rsidRPr="00B345FC">
        <w:rPr>
          <w:rFonts w:ascii="Arial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 w:rsidRPr="00B345FC">
        <w:rPr>
          <w:rFonts w:ascii="Arial" w:hAnsi="Arial" w:cs="Arial"/>
          <w:b/>
          <w:sz w:val="20"/>
          <w:szCs w:val="20"/>
          <w:lang w:eastAsia="hu-HU"/>
        </w:rPr>
        <w:t xml:space="preserve">)  </w:t>
      </w:r>
      <w:r w:rsidRPr="00B345FC">
        <w:rPr>
          <w:rFonts w:ascii="Arial" w:hAnsi="Arial" w:cs="Arial"/>
          <w:b/>
          <w:sz w:val="20"/>
          <w:szCs w:val="20"/>
          <w:lang w:eastAsia="hu-HU"/>
        </w:rPr>
        <w:tab/>
      </w:r>
      <w:r w:rsidRPr="00B345FC">
        <w:rPr>
          <w:rFonts w:ascii="Arial" w:hAnsi="Arial" w:cs="Arial"/>
          <w:b/>
          <w:sz w:val="20"/>
          <w:szCs w:val="20"/>
          <w:lang w:eastAsia="hu-HU"/>
        </w:rPr>
        <w:tab/>
      </w:r>
      <w:r w:rsidRPr="00B345FC">
        <w:rPr>
          <w:rFonts w:ascii="Arial" w:hAnsi="Arial" w:cs="Arial"/>
          <w:b/>
          <w:sz w:val="20"/>
          <w:szCs w:val="20"/>
          <w:lang w:eastAsia="hu-HU"/>
        </w:rPr>
        <w:tab/>
      </w:r>
      <w:r w:rsidRPr="00B345FC">
        <w:rPr>
          <w:rFonts w:ascii="Arial" w:hAnsi="Arial" w:cs="Arial"/>
          <w:b/>
          <w:sz w:val="20"/>
          <w:szCs w:val="20"/>
          <w:lang w:eastAsia="hu-HU"/>
        </w:rPr>
        <w:tab/>
      </w:r>
      <w:r w:rsidRPr="00B345FC">
        <w:rPr>
          <w:rFonts w:ascii="Arial" w:hAnsi="Arial" w:cs="Arial"/>
          <w:b/>
          <w:sz w:val="20"/>
          <w:szCs w:val="20"/>
          <w:lang w:eastAsia="hu-HU"/>
        </w:rPr>
        <w:tab/>
      </w:r>
      <w:r w:rsidRPr="00B345FC">
        <w:rPr>
          <w:rFonts w:ascii="Arial" w:hAnsi="Arial" w:cs="Arial"/>
          <w:b/>
          <w:sz w:val="20"/>
          <w:szCs w:val="20"/>
          <w:lang w:eastAsia="hu-HU"/>
        </w:rPr>
        <w:tab/>
      </w:r>
    </w:p>
    <w:p w:rsidR="00B34991" w:rsidRDefault="00B34991" w:rsidP="00B34991">
      <w:pPr>
        <w:pStyle w:val="Nincstrkz"/>
        <w:rPr>
          <w:rFonts w:ascii="Arial" w:hAnsi="Arial" w:cs="Arial"/>
          <w:sz w:val="20"/>
          <w:szCs w:val="20"/>
          <w:lang w:eastAsia="hu-HU"/>
        </w:rPr>
      </w:pPr>
      <w:r w:rsidRPr="00B345FC">
        <w:rPr>
          <w:rFonts w:ascii="Arial" w:hAnsi="Arial" w:cs="Arial"/>
          <w:sz w:val="20"/>
          <w:szCs w:val="20"/>
          <w:lang w:eastAsia="hu-HU"/>
        </w:rPr>
        <w:t>Ez a hatalmas gyümölcsű kajszifajta június végén</w:t>
      </w:r>
      <w:r>
        <w:rPr>
          <w:rFonts w:ascii="Arial" w:hAnsi="Arial" w:cs="Arial"/>
          <w:sz w:val="20"/>
          <w:szCs w:val="20"/>
          <w:lang w:eastAsia="hu-HU"/>
        </w:rPr>
        <w:t xml:space="preserve"> </w:t>
      </w:r>
      <w:r w:rsidRPr="00B345FC">
        <w:rPr>
          <w:rFonts w:ascii="Arial" w:hAnsi="Arial" w:cs="Arial"/>
          <w:sz w:val="20"/>
          <w:szCs w:val="20"/>
          <w:lang w:eastAsia="hu-HU"/>
        </w:rPr>
        <w:t>-</w:t>
      </w:r>
      <w:r>
        <w:rPr>
          <w:rFonts w:ascii="Arial" w:hAnsi="Arial" w:cs="Arial"/>
          <w:sz w:val="20"/>
          <w:szCs w:val="20"/>
          <w:lang w:eastAsia="hu-HU"/>
        </w:rPr>
        <w:t xml:space="preserve"> </w:t>
      </w:r>
      <w:r w:rsidRPr="00B345FC">
        <w:rPr>
          <w:rFonts w:ascii="Arial" w:hAnsi="Arial" w:cs="Arial"/>
          <w:sz w:val="20"/>
          <w:szCs w:val="20"/>
          <w:lang w:eastAsia="hu-HU"/>
        </w:rPr>
        <w:t>július elején érik, világos narancssárga színű, fényes, sima héjú, kiváló ízű. Fája igen erős növekedésű, nem betegség</w:t>
      </w:r>
      <w:r>
        <w:rPr>
          <w:rFonts w:ascii="Arial" w:hAnsi="Arial" w:cs="Arial"/>
          <w:sz w:val="20"/>
          <w:szCs w:val="20"/>
          <w:lang w:eastAsia="hu-HU"/>
        </w:rPr>
        <w:t xml:space="preserve"> </w:t>
      </w:r>
      <w:r w:rsidRPr="00B345FC">
        <w:rPr>
          <w:rFonts w:ascii="Arial" w:hAnsi="Arial" w:cs="Arial"/>
          <w:sz w:val="20"/>
          <w:szCs w:val="20"/>
          <w:lang w:eastAsia="hu-HU"/>
        </w:rPr>
        <w:t xml:space="preserve">érzékeny, jó termőképességű. Érése elhúzódó, többmenetes szedés szükséges. Nem </w:t>
      </w:r>
      <w:proofErr w:type="spellStart"/>
      <w:r w:rsidRPr="00B345FC">
        <w:rPr>
          <w:rFonts w:ascii="Arial" w:hAnsi="Arial" w:cs="Arial"/>
          <w:sz w:val="20"/>
          <w:szCs w:val="20"/>
          <w:lang w:eastAsia="hu-HU"/>
        </w:rPr>
        <w:t>öntermékeny</w:t>
      </w:r>
      <w:proofErr w:type="spellEnd"/>
      <w:r w:rsidRPr="00B345FC">
        <w:rPr>
          <w:rFonts w:ascii="Arial" w:hAnsi="Arial" w:cs="Arial"/>
          <w:sz w:val="20"/>
          <w:szCs w:val="20"/>
          <w:lang w:eastAsia="hu-HU"/>
        </w:rPr>
        <w:t xml:space="preserve">, porzó fajta feltétlenül szükséges mellé: </w:t>
      </w:r>
      <w:proofErr w:type="spellStart"/>
      <w:r w:rsidRPr="00B345FC">
        <w:rPr>
          <w:rFonts w:ascii="Arial" w:hAnsi="Arial" w:cs="Arial"/>
          <w:sz w:val="20"/>
          <w:szCs w:val="20"/>
          <w:lang w:eastAsia="hu-HU"/>
        </w:rPr>
        <w:t>Bergeron</w:t>
      </w:r>
      <w:proofErr w:type="spellEnd"/>
      <w:r w:rsidRPr="00B345FC">
        <w:rPr>
          <w:rFonts w:ascii="Arial" w:hAnsi="Arial" w:cs="Arial"/>
          <w:sz w:val="20"/>
          <w:szCs w:val="20"/>
          <w:lang w:eastAsia="hu-HU"/>
        </w:rPr>
        <w:t xml:space="preserve">, </w:t>
      </w:r>
      <w:proofErr w:type="spellStart"/>
      <w:r w:rsidRPr="00B345FC">
        <w:rPr>
          <w:rFonts w:ascii="Arial" w:hAnsi="Arial" w:cs="Arial"/>
          <w:sz w:val="20"/>
          <w:szCs w:val="20"/>
          <w:lang w:eastAsia="hu-HU"/>
        </w:rPr>
        <w:t>Hargrand</w:t>
      </w:r>
      <w:proofErr w:type="spellEnd"/>
      <w:r w:rsidRPr="00B345FC">
        <w:rPr>
          <w:rFonts w:ascii="Arial" w:hAnsi="Arial" w:cs="Arial"/>
          <w:sz w:val="20"/>
          <w:szCs w:val="20"/>
          <w:lang w:eastAsia="hu-HU"/>
        </w:rPr>
        <w:t xml:space="preserve">, </w:t>
      </w:r>
      <w:proofErr w:type="spellStart"/>
      <w:r w:rsidRPr="00B345FC">
        <w:rPr>
          <w:rFonts w:ascii="Arial" w:hAnsi="Arial" w:cs="Arial"/>
          <w:sz w:val="20"/>
          <w:szCs w:val="20"/>
          <w:lang w:eastAsia="hu-HU"/>
        </w:rPr>
        <w:t>Bergarouge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, vagy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Goldrich</w:t>
      </w:r>
      <w:proofErr w:type="spellEnd"/>
      <w:r w:rsidRPr="00B345FC">
        <w:rPr>
          <w:rFonts w:ascii="Arial" w:hAnsi="Arial" w:cs="Arial"/>
          <w:sz w:val="20"/>
          <w:szCs w:val="20"/>
          <w:lang w:eastAsia="hu-HU"/>
        </w:rPr>
        <w:t>.</w:t>
      </w:r>
    </w:p>
    <w:p w:rsidR="00B34991" w:rsidRDefault="00B34991" w:rsidP="00420B6E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3"/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</w:pPr>
    </w:p>
    <w:p w:rsidR="006E008D" w:rsidRDefault="006E008D" w:rsidP="006E008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Times New Roman"/>
          <w:sz w:val="20"/>
          <w:szCs w:val="20"/>
          <w:lang w:eastAsia="hu-HU"/>
        </w:rPr>
      </w:pPr>
      <w:r>
        <w:rPr>
          <w:noProof/>
          <w:lang w:eastAsia="hu-HU"/>
        </w:rPr>
        <w:drawing>
          <wp:inline distT="0" distB="0" distL="0" distR="0" wp14:anchorId="45EB7BF5" wp14:editId="409F5ABA">
            <wp:extent cx="3840000" cy="2880000"/>
            <wp:effectExtent l="0" t="0" r="8255" b="0"/>
            <wp:docPr id="8" name="Kép 8" descr="http://www.palesitsfaiskola.hu/image/fajtak/big/Cegl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alesitsfaiskola.hu/image/fajtak/big/Cegled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8D" w:rsidRPr="006E008D" w:rsidRDefault="006E008D" w:rsidP="006E008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Times New Roman"/>
          <w:b/>
          <w:sz w:val="20"/>
          <w:szCs w:val="20"/>
          <w:lang w:eastAsia="hu-HU"/>
        </w:rPr>
      </w:pPr>
      <w:r>
        <w:rPr>
          <w:rFonts w:ascii="Arial" w:eastAsia="Times New Roman" w:hAnsi="Arial" w:cs="Times New Roman"/>
          <w:b/>
          <w:sz w:val="20"/>
          <w:szCs w:val="20"/>
          <w:lang w:eastAsia="hu-HU"/>
        </w:rPr>
        <w:t>Ceglédi óriás</w:t>
      </w:r>
    </w:p>
    <w:p w:rsidR="00B34991" w:rsidRPr="00420B6E" w:rsidRDefault="00B34991" w:rsidP="00B34991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3"/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</w:pPr>
      <w:r w:rsidRPr="00420B6E">
        <w:rPr>
          <w:rFonts w:ascii="Arial" w:eastAsia="Times New Roman" w:hAnsi="Arial" w:cs="Times New Roman"/>
          <w:b/>
          <w:bCs/>
          <w:sz w:val="20"/>
          <w:szCs w:val="20"/>
          <w:lang w:eastAsia="hu-HU"/>
        </w:rPr>
        <w:lastRenderedPageBreak/>
        <w:t>Ceglédi óriás</w:t>
      </w:r>
    </w:p>
    <w:p w:rsidR="00B34991" w:rsidRDefault="00B34991" w:rsidP="00B3499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Times New Roman"/>
          <w:sz w:val="20"/>
          <w:szCs w:val="20"/>
          <w:lang w:eastAsia="hu-HU"/>
        </w:rPr>
      </w:pPr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>Középérésű fajta, július elején-közepén érik. Gy</w:t>
      </w:r>
      <w:r>
        <w:rPr>
          <w:rFonts w:ascii="Arial" w:eastAsia="Times New Roman" w:hAnsi="Arial" w:cs="Times New Roman"/>
          <w:sz w:val="20"/>
          <w:szCs w:val="20"/>
          <w:lang w:eastAsia="hu-HU"/>
        </w:rPr>
        <w:t>ü</w:t>
      </w:r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>mölcse nagy vagy nagyon nagy. Megnyúlt, oldalról kissé lapított tojásdad alakú. Héja világosabb narancssárga. Hússzíne narancssárga, húsa rostosabb, mint a Magyar kajszié. Éretten bő</w:t>
      </w:r>
      <w:r>
        <w:rPr>
          <w:rFonts w:ascii="Arial" w:eastAsia="Times New Roman" w:hAnsi="Arial" w:cs="Times New Roman"/>
          <w:sz w:val="20"/>
          <w:szCs w:val="20"/>
          <w:lang w:eastAsia="hu-HU"/>
        </w:rPr>
        <w:t xml:space="preserve"> </w:t>
      </w:r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>levű. Íze kellemes édes-savas, de nem olyan aroma</w:t>
      </w:r>
      <w:r>
        <w:rPr>
          <w:rFonts w:ascii="Arial" w:eastAsia="Times New Roman" w:hAnsi="Arial" w:cs="Times New Roman"/>
          <w:sz w:val="20"/>
          <w:szCs w:val="20"/>
          <w:lang w:eastAsia="hu-HU"/>
        </w:rPr>
        <w:t xml:space="preserve"> </w:t>
      </w:r>
      <w:proofErr w:type="gramStart"/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>dús</w:t>
      </w:r>
      <w:proofErr w:type="gramEnd"/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 xml:space="preserve"> mint a Magyar kajszi. Kőmagja nagy, magbele édes. Fája középerős növekedésű. Jó termőképességű fajta, részben </w:t>
      </w:r>
      <w:proofErr w:type="spellStart"/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>öntermékeny</w:t>
      </w:r>
      <w:proofErr w:type="spellEnd"/>
      <w:r w:rsidRPr="00420B6E">
        <w:rPr>
          <w:rFonts w:ascii="Arial" w:eastAsia="Times New Roman" w:hAnsi="Arial" w:cs="Times New Roman"/>
          <w:sz w:val="20"/>
          <w:szCs w:val="20"/>
          <w:lang w:eastAsia="hu-HU"/>
        </w:rPr>
        <w:t>.</w:t>
      </w:r>
    </w:p>
    <w:p w:rsidR="00B34991" w:rsidRDefault="00B34991" w:rsidP="00420B6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b/>
          <w:sz w:val="20"/>
          <w:szCs w:val="20"/>
          <w:lang w:eastAsia="hu-HU"/>
        </w:rPr>
      </w:pPr>
    </w:p>
    <w:p w:rsidR="006A3E9F" w:rsidRDefault="006A3E9F" w:rsidP="00420B6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b/>
          <w:sz w:val="20"/>
          <w:szCs w:val="20"/>
          <w:lang w:eastAsia="hu-HU"/>
        </w:rPr>
      </w:pPr>
      <w:r>
        <w:rPr>
          <w:rFonts w:ascii="Arial" w:eastAsia="Times New Roman" w:hAnsi="Arial" w:cs="Times New Roman"/>
          <w:b/>
          <w:sz w:val="20"/>
          <w:szCs w:val="20"/>
          <w:lang w:eastAsia="hu-HU"/>
        </w:rPr>
        <w:t xml:space="preserve">Ceglédi </w:t>
      </w:r>
      <w:proofErr w:type="spellStart"/>
      <w:r>
        <w:rPr>
          <w:rFonts w:ascii="Arial" w:eastAsia="Times New Roman" w:hAnsi="Arial" w:cs="Times New Roman"/>
          <w:b/>
          <w:sz w:val="20"/>
          <w:szCs w:val="20"/>
          <w:lang w:eastAsia="hu-HU"/>
        </w:rPr>
        <w:t>bíbor</w:t>
      </w:r>
      <w:r w:rsidR="009A1403">
        <w:rPr>
          <w:rFonts w:ascii="Arial" w:eastAsia="Times New Roman" w:hAnsi="Arial" w:cs="Times New Roman"/>
          <w:b/>
          <w:sz w:val="20"/>
          <w:szCs w:val="20"/>
          <w:lang w:eastAsia="hu-HU"/>
        </w:rPr>
        <w:t>kajszi</w:t>
      </w:r>
      <w:proofErr w:type="spellEnd"/>
    </w:p>
    <w:p w:rsidR="009A1403" w:rsidRDefault="009A1403" w:rsidP="00420B6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sz w:val="20"/>
          <w:szCs w:val="20"/>
          <w:lang w:eastAsia="hu-HU"/>
        </w:rPr>
      </w:pPr>
      <w:r>
        <w:rPr>
          <w:rFonts w:ascii="Arial" w:eastAsia="Times New Roman" w:hAnsi="Arial" w:cs="Times New Roman"/>
          <w:sz w:val="20"/>
          <w:szCs w:val="20"/>
          <w:lang w:eastAsia="hu-HU"/>
        </w:rPr>
        <w:t xml:space="preserve">Tájszelekció. A Magyar kajszival együtt érő, vagy 1-2 nappal korábbi fajta. Friss fogyasztásra és befőttnek is kiváló. Gyümölcse nagy, megnyúlt, oldalról lapított. Narancssárga alapszínén 30-50% fényes piros fedőszín lehet. </w:t>
      </w:r>
      <w:proofErr w:type="spellStart"/>
      <w:r>
        <w:rPr>
          <w:rFonts w:ascii="Arial" w:eastAsia="Times New Roman" w:hAnsi="Arial" w:cs="Times New Roman"/>
          <w:sz w:val="20"/>
          <w:szCs w:val="20"/>
          <w:lang w:eastAsia="hu-HU"/>
        </w:rPr>
        <w:t>Bőlevű</w:t>
      </w:r>
      <w:proofErr w:type="spellEnd"/>
      <w:r>
        <w:rPr>
          <w:rFonts w:ascii="Arial" w:eastAsia="Times New Roman" w:hAnsi="Arial" w:cs="Times New Roman"/>
          <w:sz w:val="20"/>
          <w:szCs w:val="20"/>
          <w:lang w:eastAsia="hu-HU"/>
        </w:rPr>
        <w:t>, ízletes. Fája erős növekedésű, nagy, szétterülő koronát képez. Korán termőre fordul, bőtermő. A késő téli, kora tavaszi fagyok gyakran károsítják. Ágrákra hajlamos.</w:t>
      </w:r>
    </w:p>
    <w:p w:rsidR="00565D07" w:rsidRDefault="00565D07" w:rsidP="00420B6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sz w:val="20"/>
          <w:szCs w:val="20"/>
          <w:lang w:eastAsia="hu-HU"/>
        </w:rPr>
      </w:pPr>
    </w:p>
    <w:p w:rsidR="006E008D" w:rsidRDefault="006E008D" w:rsidP="006E008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Times New Roman"/>
          <w:b/>
          <w:sz w:val="20"/>
          <w:szCs w:val="20"/>
          <w:lang w:eastAsia="hu-HU"/>
        </w:rPr>
      </w:pPr>
      <w:r>
        <w:rPr>
          <w:noProof/>
          <w:lang w:eastAsia="hu-HU"/>
        </w:rPr>
        <w:drawing>
          <wp:inline distT="0" distB="0" distL="0" distR="0" wp14:anchorId="246E8436" wp14:editId="792D0B38">
            <wp:extent cx="3840000" cy="2880000"/>
            <wp:effectExtent l="0" t="0" r="8255" b="0"/>
            <wp:docPr id="7" name="Kép 7" descr="http://www.palesitsfaiskola.hu/image/fajtak/big/kajszi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alesitsfaiskola.hu/image/fajtak/big/kajszi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C45" w:rsidRDefault="00637C45" w:rsidP="006E008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Times New Roman"/>
          <w:b/>
          <w:sz w:val="20"/>
          <w:szCs w:val="20"/>
          <w:lang w:eastAsia="hu-HU"/>
        </w:rPr>
      </w:pPr>
    </w:p>
    <w:p w:rsidR="00637C45" w:rsidRDefault="00637C45" w:rsidP="006E008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Times New Roman"/>
          <w:b/>
          <w:sz w:val="20"/>
          <w:szCs w:val="20"/>
          <w:lang w:eastAsia="hu-HU"/>
        </w:rPr>
      </w:pPr>
      <w:r>
        <w:rPr>
          <w:rFonts w:ascii="Arial" w:eastAsia="Times New Roman" w:hAnsi="Arial" w:cs="Times New Roman"/>
          <w:b/>
          <w:sz w:val="20"/>
          <w:szCs w:val="20"/>
          <w:lang w:eastAsia="hu-HU"/>
        </w:rPr>
        <w:t xml:space="preserve">Ceglédi </w:t>
      </w:r>
      <w:proofErr w:type="spellStart"/>
      <w:r>
        <w:rPr>
          <w:rFonts w:ascii="Arial" w:eastAsia="Times New Roman" w:hAnsi="Arial" w:cs="Times New Roman"/>
          <w:b/>
          <w:sz w:val="20"/>
          <w:szCs w:val="20"/>
          <w:lang w:eastAsia="hu-HU"/>
        </w:rPr>
        <w:t>bíborkajszi</w:t>
      </w:r>
      <w:proofErr w:type="spellEnd"/>
    </w:p>
    <w:p w:rsidR="006A3E9F" w:rsidRDefault="006A3E9F" w:rsidP="00420B6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b/>
          <w:sz w:val="20"/>
          <w:szCs w:val="20"/>
          <w:lang w:eastAsia="hu-HU"/>
        </w:rPr>
      </w:pPr>
      <w:r>
        <w:rPr>
          <w:rFonts w:ascii="Arial" w:eastAsia="Times New Roman" w:hAnsi="Arial" w:cs="Times New Roman"/>
          <w:b/>
          <w:sz w:val="20"/>
          <w:szCs w:val="20"/>
          <w:lang w:eastAsia="hu-HU"/>
        </w:rPr>
        <w:t>Ceglédi Piroska</w:t>
      </w:r>
    </w:p>
    <w:p w:rsidR="006A3E9F" w:rsidRPr="009A1403" w:rsidRDefault="009A1403" w:rsidP="00420B6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sz w:val="20"/>
          <w:szCs w:val="20"/>
          <w:lang w:eastAsia="hu-HU"/>
        </w:rPr>
      </w:pPr>
      <w:r>
        <w:rPr>
          <w:rFonts w:ascii="Arial" w:eastAsia="Times New Roman" w:hAnsi="Arial" w:cs="Times New Roman"/>
          <w:sz w:val="20"/>
          <w:szCs w:val="20"/>
          <w:lang w:eastAsia="hu-HU"/>
        </w:rPr>
        <w:t xml:space="preserve">A Magyar kajszi előtt 5-7 nappal érik. Gyümölcse gömbölyű, közép- nagy. Alapszíne narancssárga, fénylő, 50-70%-ban kárminpirossal mosott. Magja kicsi, magbele édes. </w:t>
      </w:r>
      <w:proofErr w:type="spellStart"/>
      <w:r>
        <w:rPr>
          <w:rFonts w:ascii="Arial" w:eastAsia="Times New Roman" w:hAnsi="Arial" w:cs="Times New Roman"/>
          <w:sz w:val="20"/>
          <w:szCs w:val="20"/>
          <w:lang w:eastAsia="hu-HU"/>
        </w:rPr>
        <w:t>Önmeddő</w:t>
      </w:r>
      <w:proofErr w:type="spellEnd"/>
      <w:r>
        <w:rPr>
          <w:rFonts w:ascii="Arial" w:eastAsia="Times New Roman" w:hAnsi="Arial" w:cs="Times New Roman"/>
          <w:sz w:val="20"/>
          <w:szCs w:val="20"/>
          <w:lang w:eastAsia="hu-HU"/>
        </w:rPr>
        <w:t xml:space="preserve">, ajánlott porzói: Magyar kajszi klónok, </w:t>
      </w:r>
      <w:proofErr w:type="spellStart"/>
      <w:r>
        <w:rPr>
          <w:rFonts w:ascii="Arial" w:eastAsia="Times New Roman" w:hAnsi="Arial" w:cs="Times New Roman"/>
          <w:sz w:val="20"/>
          <w:szCs w:val="20"/>
          <w:lang w:eastAsia="hu-HU"/>
        </w:rPr>
        <w:t>Bergeron</w:t>
      </w:r>
      <w:proofErr w:type="spellEnd"/>
      <w:r>
        <w:rPr>
          <w:rFonts w:ascii="Arial" w:eastAsia="Times New Roman" w:hAnsi="Arial" w:cs="Times New Roman"/>
          <w:sz w:val="20"/>
          <w:szCs w:val="20"/>
          <w:lang w:eastAsia="hu-HU"/>
        </w:rPr>
        <w:t xml:space="preserve">, Pannónia, Ceglédi </w:t>
      </w:r>
      <w:proofErr w:type="spellStart"/>
      <w:r>
        <w:rPr>
          <w:rFonts w:ascii="Arial" w:eastAsia="Times New Roman" w:hAnsi="Arial" w:cs="Times New Roman"/>
          <w:sz w:val="20"/>
          <w:szCs w:val="20"/>
          <w:lang w:eastAsia="hu-HU"/>
        </w:rPr>
        <w:t>bíborkajszi</w:t>
      </w:r>
      <w:proofErr w:type="spellEnd"/>
      <w:r>
        <w:rPr>
          <w:rFonts w:ascii="Arial" w:eastAsia="Times New Roman" w:hAnsi="Arial" w:cs="Times New Roman"/>
          <w:sz w:val="20"/>
          <w:szCs w:val="20"/>
          <w:lang w:eastAsia="hu-HU"/>
        </w:rPr>
        <w:t>.</w:t>
      </w:r>
      <w:r w:rsidR="00637C45">
        <w:rPr>
          <w:rFonts w:ascii="Arial" w:eastAsia="Times New Roman" w:hAnsi="Arial" w:cs="Times New Roman"/>
          <w:sz w:val="20"/>
          <w:szCs w:val="20"/>
          <w:lang w:eastAsia="hu-HU"/>
        </w:rPr>
        <w:t xml:space="preserve"> Korán termőre fordul, bőtermő.</w:t>
      </w:r>
    </w:p>
    <w:p w:rsidR="009A1403" w:rsidRPr="006A3E9F" w:rsidRDefault="009A1403" w:rsidP="00420B6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b/>
          <w:sz w:val="20"/>
          <w:szCs w:val="20"/>
          <w:lang w:eastAsia="hu-HU"/>
        </w:rPr>
      </w:pPr>
    </w:p>
    <w:p w:rsidR="00420B6E" w:rsidRDefault="00420B6E" w:rsidP="00420B6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Goldrich</w:t>
      </w:r>
      <w:proofErr w:type="spellEnd"/>
      <w:r w:rsidRPr="00420B6E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</w:t>
      </w:r>
      <w:proofErr w:type="spellStart"/>
      <w:r w:rsidRPr="00420B6E">
        <w:rPr>
          <w:rFonts w:ascii="Arial" w:eastAsia="Times New Roman" w:hAnsi="Arial" w:cs="Arial"/>
          <w:b/>
          <w:sz w:val="20"/>
          <w:szCs w:val="20"/>
          <w:lang w:eastAsia="hu-HU"/>
        </w:rPr>
        <w:t>Sungiant</w:t>
      </w:r>
      <w:proofErr w:type="spellEnd"/>
      <w:r w:rsidRPr="00420B6E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</w:t>
      </w:r>
      <w:r w:rsidRPr="00420B6E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r w:rsidRPr="00420B6E">
        <w:rPr>
          <w:rFonts w:ascii="Arial" w:eastAsia="Times New Roman" w:hAnsi="Arial" w:cs="Arial"/>
          <w:sz w:val="20"/>
          <w:szCs w:val="20"/>
          <w:lang w:eastAsia="hu-HU"/>
        </w:rPr>
        <w:tab/>
      </w:r>
      <w:r w:rsidRPr="00420B6E">
        <w:rPr>
          <w:rFonts w:ascii="Arial" w:eastAsia="Times New Roman" w:hAnsi="Arial" w:cs="Arial"/>
          <w:sz w:val="20"/>
          <w:szCs w:val="20"/>
          <w:lang w:eastAsia="hu-HU"/>
        </w:rPr>
        <w:tab/>
      </w:r>
      <w:r w:rsidRPr="00420B6E">
        <w:rPr>
          <w:rFonts w:ascii="Arial" w:eastAsia="Times New Roman" w:hAnsi="Arial" w:cs="Arial"/>
          <w:sz w:val="20"/>
          <w:szCs w:val="20"/>
          <w:lang w:eastAsia="hu-HU"/>
        </w:rPr>
        <w:tab/>
      </w:r>
      <w:r w:rsidRPr="00420B6E">
        <w:rPr>
          <w:rFonts w:ascii="Arial" w:eastAsia="Times New Roman" w:hAnsi="Arial" w:cs="Arial"/>
          <w:sz w:val="20"/>
          <w:szCs w:val="20"/>
          <w:lang w:eastAsia="hu-HU"/>
        </w:rPr>
        <w:tab/>
      </w:r>
      <w:r w:rsidRPr="00420B6E">
        <w:rPr>
          <w:rFonts w:ascii="Arial" w:eastAsia="Times New Roman" w:hAnsi="Arial" w:cs="Arial"/>
          <w:sz w:val="20"/>
          <w:szCs w:val="20"/>
          <w:lang w:eastAsia="hu-HU"/>
        </w:rPr>
        <w:tab/>
      </w:r>
      <w:r w:rsidRPr="00420B6E">
        <w:rPr>
          <w:rFonts w:ascii="Arial" w:eastAsia="Times New Roman" w:hAnsi="Arial" w:cs="Arial"/>
          <w:sz w:val="20"/>
          <w:szCs w:val="20"/>
          <w:lang w:eastAsia="hu-HU"/>
        </w:rPr>
        <w:tab/>
      </w:r>
    </w:p>
    <w:p w:rsidR="00420B6E" w:rsidRDefault="00420B6E" w:rsidP="00420B6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420B6E">
        <w:rPr>
          <w:rFonts w:ascii="Arial" w:eastAsia="Times New Roman" w:hAnsi="Arial" w:cs="Arial"/>
          <w:sz w:val="20"/>
          <w:szCs w:val="20"/>
          <w:lang w:eastAsia="hu-HU"/>
        </w:rPr>
        <w:t xml:space="preserve">Július elején-közepén érő, egyöntetűen nagy gyümölcsű és kellemes ízű fajta, a friss piaci fajták között a vezető helyet látja el. Nem </w:t>
      </w:r>
      <w:proofErr w:type="spellStart"/>
      <w:r w:rsidRPr="00420B6E">
        <w:rPr>
          <w:rFonts w:ascii="Arial" w:eastAsia="Times New Roman" w:hAnsi="Arial" w:cs="Arial"/>
          <w:sz w:val="20"/>
          <w:szCs w:val="20"/>
          <w:lang w:eastAsia="hu-HU"/>
        </w:rPr>
        <w:t>betegségérzékeny</w:t>
      </w:r>
      <w:proofErr w:type="spellEnd"/>
      <w:r w:rsidRPr="00420B6E">
        <w:rPr>
          <w:rFonts w:ascii="Arial" w:eastAsia="Times New Roman" w:hAnsi="Arial" w:cs="Arial"/>
          <w:sz w:val="20"/>
          <w:szCs w:val="20"/>
          <w:lang w:eastAsia="hu-HU"/>
        </w:rPr>
        <w:t>, középerős növekedésű, korán fordul termőre és rendszeresen, sokat terem, a gyümölcsök egyszerre érnek be, nincs szükség sok menetes betakarításra. Gyümölcse jó gyümölcshús</w:t>
      </w:r>
      <w:r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r w:rsidRPr="00420B6E">
        <w:rPr>
          <w:rFonts w:ascii="Arial" w:eastAsia="Times New Roman" w:hAnsi="Arial" w:cs="Arial"/>
          <w:sz w:val="20"/>
          <w:szCs w:val="20"/>
          <w:lang w:eastAsia="hu-HU"/>
        </w:rPr>
        <w:t xml:space="preserve">keménységű, főleg a napos oldalon intenzíven </w:t>
      </w:r>
      <w:proofErr w:type="spellStart"/>
      <w:r w:rsidRPr="00420B6E">
        <w:rPr>
          <w:rFonts w:ascii="Arial" w:eastAsia="Times New Roman" w:hAnsi="Arial" w:cs="Arial"/>
          <w:sz w:val="20"/>
          <w:szCs w:val="20"/>
          <w:lang w:eastAsia="hu-HU"/>
        </w:rPr>
        <w:t>narancspirosra</w:t>
      </w:r>
      <w:proofErr w:type="spellEnd"/>
      <w:r w:rsidRPr="00420B6E">
        <w:rPr>
          <w:rFonts w:ascii="Arial" w:eastAsia="Times New Roman" w:hAnsi="Arial" w:cs="Arial"/>
          <w:sz w:val="20"/>
          <w:szCs w:val="20"/>
          <w:lang w:eastAsia="hu-HU"/>
        </w:rPr>
        <w:t xml:space="preserve"> színeződő, jól bírja a manipulálást és a tárolást. Sokat terem az egyéves vesszőkön, ezért is jó a termőképessége. Részben </w:t>
      </w:r>
      <w:proofErr w:type="spellStart"/>
      <w:r w:rsidRPr="00420B6E">
        <w:rPr>
          <w:rFonts w:ascii="Arial" w:eastAsia="Times New Roman" w:hAnsi="Arial" w:cs="Arial"/>
          <w:sz w:val="20"/>
          <w:szCs w:val="20"/>
          <w:lang w:eastAsia="hu-HU"/>
        </w:rPr>
        <w:t>öntermékeny</w:t>
      </w:r>
      <w:proofErr w:type="spellEnd"/>
      <w:r w:rsidRPr="00420B6E">
        <w:rPr>
          <w:rFonts w:ascii="Arial" w:eastAsia="Times New Roman" w:hAnsi="Arial" w:cs="Arial"/>
          <w:sz w:val="20"/>
          <w:szCs w:val="20"/>
          <w:lang w:eastAsia="hu-HU"/>
        </w:rPr>
        <w:t xml:space="preserve">, porzó fajtái, az Aurora, </w:t>
      </w:r>
      <w:proofErr w:type="spellStart"/>
      <w:r w:rsidRPr="00420B6E">
        <w:rPr>
          <w:rFonts w:ascii="Arial" w:eastAsia="Times New Roman" w:hAnsi="Arial" w:cs="Arial"/>
          <w:sz w:val="20"/>
          <w:szCs w:val="20"/>
          <w:lang w:eastAsia="hu-HU"/>
        </w:rPr>
        <w:t>Hargrand</w:t>
      </w:r>
      <w:proofErr w:type="spellEnd"/>
      <w:r w:rsidRPr="00420B6E">
        <w:rPr>
          <w:rFonts w:ascii="Arial" w:eastAsia="Times New Roman" w:hAnsi="Arial" w:cs="Arial"/>
          <w:sz w:val="20"/>
          <w:szCs w:val="20"/>
          <w:lang w:eastAsia="hu-HU"/>
        </w:rPr>
        <w:t xml:space="preserve"> és a </w:t>
      </w:r>
      <w:proofErr w:type="spellStart"/>
      <w:r w:rsidRPr="00420B6E">
        <w:rPr>
          <w:rFonts w:ascii="Arial" w:eastAsia="Times New Roman" w:hAnsi="Arial" w:cs="Arial"/>
          <w:sz w:val="20"/>
          <w:szCs w:val="20"/>
          <w:lang w:eastAsia="hu-HU"/>
        </w:rPr>
        <w:t>Pincot</w:t>
      </w:r>
      <w:proofErr w:type="spellEnd"/>
      <w:r w:rsidRPr="00420B6E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r>
        <w:rPr>
          <w:rFonts w:ascii="Arial" w:eastAsia="Times New Roman" w:hAnsi="Arial" w:cs="Arial"/>
          <w:sz w:val="20"/>
          <w:szCs w:val="20"/>
          <w:vertAlign w:val="superscript"/>
          <w:lang w:eastAsia="hu-HU"/>
        </w:rPr>
        <w:t>R</w:t>
      </w:r>
      <w:r w:rsidRPr="00420B6E">
        <w:rPr>
          <w:rFonts w:ascii="Arial" w:eastAsia="Times New Roman" w:hAnsi="Arial" w:cs="Arial"/>
          <w:sz w:val="20"/>
          <w:szCs w:val="20"/>
          <w:lang w:eastAsia="hu-HU"/>
        </w:rPr>
        <w:t xml:space="preserve"> ültetésével azonban még biztosabbá tudjuk tenni a termésmennyiséget.</w:t>
      </w:r>
    </w:p>
    <w:p w:rsidR="00EA31B2" w:rsidRPr="00420B6E" w:rsidRDefault="00EA31B2" w:rsidP="00420B6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420B6E" w:rsidRDefault="006A3E9F" w:rsidP="006A3E9F">
      <w:pPr>
        <w:pStyle w:val="Nincstrkz"/>
        <w:jc w:val="center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4306578" cy="2880000"/>
            <wp:effectExtent l="0" t="0" r="0" b="0"/>
            <wp:docPr id="5" name="Kép 5" descr="P:\Pictures\Kajszi mappa\Goldr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ictures\Kajszi mappa\Goldric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8D" w:rsidRDefault="006E008D" w:rsidP="006A3E9F">
      <w:pPr>
        <w:pStyle w:val="Nincstrkz"/>
        <w:jc w:val="center"/>
        <w:rPr>
          <w:lang w:eastAsia="hu-HU"/>
        </w:rPr>
      </w:pPr>
    </w:p>
    <w:p w:rsidR="006E008D" w:rsidRDefault="006E008D" w:rsidP="006A3E9F">
      <w:pPr>
        <w:pStyle w:val="Nincstrkz"/>
        <w:jc w:val="center"/>
        <w:rPr>
          <w:rFonts w:ascii="Arial" w:hAnsi="Arial" w:cs="Arial"/>
          <w:b/>
          <w:sz w:val="20"/>
          <w:szCs w:val="20"/>
          <w:lang w:eastAsia="hu-HU"/>
        </w:rPr>
      </w:pPr>
      <w:proofErr w:type="spellStart"/>
      <w:r w:rsidRPr="006E008D">
        <w:rPr>
          <w:rFonts w:ascii="Arial" w:hAnsi="Arial" w:cs="Arial"/>
          <w:b/>
          <w:sz w:val="20"/>
          <w:szCs w:val="20"/>
          <w:lang w:eastAsia="hu-HU"/>
        </w:rPr>
        <w:t>Goldrich</w:t>
      </w:r>
      <w:proofErr w:type="spellEnd"/>
      <w:r w:rsidRPr="006E008D">
        <w:rPr>
          <w:rFonts w:ascii="Arial" w:hAnsi="Arial" w:cs="Arial"/>
          <w:b/>
          <w:sz w:val="20"/>
          <w:szCs w:val="20"/>
          <w:lang w:eastAsia="hu-HU"/>
        </w:rPr>
        <w:t xml:space="preserve"> </w:t>
      </w:r>
      <w:proofErr w:type="spellStart"/>
      <w:r w:rsidRPr="006E008D">
        <w:rPr>
          <w:rFonts w:ascii="Arial" w:hAnsi="Arial" w:cs="Arial"/>
          <w:b/>
          <w:sz w:val="20"/>
          <w:szCs w:val="20"/>
          <w:lang w:eastAsia="hu-HU"/>
        </w:rPr>
        <w:t>Sungiant</w:t>
      </w:r>
      <w:proofErr w:type="spellEnd"/>
    </w:p>
    <w:p w:rsidR="006E008D" w:rsidRPr="006E008D" w:rsidRDefault="006E008D" w:rsidP="006A3E9F">
      <w:pPr>
        <w:pStyle w:val="Nincstrkz"/>
        <w:jc w:val="center"/>
        <w:rPr>
          <w:rFonts w:ascii="Arial" w:hAnsi="Arial" w:cs="Arial"/>
          <w:b/>
          <w:sz w:val="20"/>
          <w:szCs w:val="20"/>
          <w:lang w:eastAsia="hu-HU"/>
        </w:rPr>
      </w:pPr>
    </w:p>
    <w:p w:rsidR="00420B6E" w:rsidRDefault="00EA31B2" w:rsidP="00EA31B2">
      <w:pPr>
        <w:pStyle w:val="Nincstrkz"/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6ECCD706" wp14:editId="4955A352">
            <wp:extent cx="3841200" cy="2880000"/>
            <wp:effectExtent l="0" t="0" r="6985" b="0"/>
            <wp:docPr id="10" name="Kép 10" descr="http://www.palesitsfaiskola.hu/image/fajtak/big/kajsz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alesitsfaiskola.hu/image/fajtak/big/kajszi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C6" w:rsidRDefault="007851C6" w:rsidP="00EA31B2">
      <w:pPr>
        <w:pStyle w:val="Nincstrkz"/>
        <w:jc w:val="center"/>
        <w:rPr>
          <w:rFonts w:ascii="Arial" w:hAnsi="Arial" w:cs="Arial"/>
          <w:b/>
          <w:sz w:val="20"/>
          <w:szCs w:val="20"/>
          <w:lang w:eastAsia="hu-HU"/>
        </w:rPr>
      </w:pPr>
    </w:p>
    <w:p w:rsidR="00EA31B2" w:rsidRPr="00EA31B2" w:rsidRDefault="00EA31B2" w:rsidP="00EA31B2">
      <w:pPr>
        <w:pStyle w:val="Nincstrkz"/>
        <w:jc w:val="center"/>
        <w:rPr>
          <w:rFonts w:ascii="Arial" w:hAnsi="Arial" w:cs="Arial"/>
          <w:b/>
          <w:sz w:val="20"/>
          <w:szCs w:val="20"/>
          <w:lang w:eastAsia="hu-HU"/>
        </w:rPr>
      </w:pPr>
      <w:r>
        <w:rPr>
          <w:rFonts w:ascii="Arial" w:hAnsi="Arial" w:cs="Arial"/>
          <w:b/>
          <w:sz w:val="20"/>
          <w:szCs w:val="20"/>
          <w:lang w:eastAsia="hu-HU"/>
        </w:rPr>
        <w:t>Gönci magyar kajszi</w:t>
      </w:r>
    </w:p>
    <w:p w:rsidR="00CC665F" w:rsidRPr="00420B6E" w:rsidRDefault="00CC665F" w:rsidP="00CC665F">
      <w:pPr>
        <w:pStyle w:val="Nincstrkz"/>
        <w:rPr>
          <w:rFonts w:ascii="Arial" w:hAnsi="Arial" w:cs="Arial"/>
          <w:b/>
          <w:sz w:val="20"/>
          <w:szCs w:val="20"/>
          <w:bdr w:val="single" w:sz="4" w:space="0" w:color="auto"/>
          <w:lang w:eastAsia="hu-HU"/>
        </w:rPr>
      </w:pPr>
      <w:r w:rsidRPr="00420B6E">
        <w:rPr>
          <w:rFonts w:ascii="Arial" w:hAnsi="Arial" w:cs="Arial"/>
          <w:b/>
          <w:sz w:val="20"/>
          <w:szCs w:val="20"/>
          <w:lang w:eastAsia="hu-HU"/>
        </w:rPr>
        <w:t>Gönczi magyar kajszi</w:t>
      </w:r>
    </w:p>
    <w:p w:rsidR="00CC665F" w:rsidRDefault="00CC665F" w:rsidP="00CC665F">
      <w:pPr>
        <w:pStyle w:val="Nincstrkz"/>
        <w:rPr>
          <w:rFonts w:ascii="Arial" w:hAnsi="Arial" w:cs="Arial"/>
          <w:sz w:val="20"/>
          <w:szCs w:val="20"/>
          <w:lang w:eastAsia="hu-HU"/>
        </w:rPr>
      </w:pPr>
      <w:r w:rsidRPr="00420B6E">
        <w:rPr>
          <w:rFonts w:ascii="Arial" w:hAnsi="Arial" w:cs="Arial"/>
          <w:sz w:val="20"/>
          <w:szCs w:val="20"/>
          <w:lang w:eastAsia="hu-HU"/>
        </w:rPr>
        <w:t xml:space="preserve">Régi, Magyarországon elterjedt, </w:t>
      </w:r>
      <w:proofErr w:type="gramStart"/>
      <w:r w:rsidRPr="00420B6E">
        <w:rPr>
          <w:rFonts w:ascii="Arial" w:hAnsi="Arial" w:cs="Arial"/>
          <w:sz w:val="20"/>
          <w:szCs w:val="20"/>
          <w:lang w:eastAsia="hu-HU"/>
        </w:rPr>
        <w:t>ismert fajta</w:t>
      </w:r>
      <w:proofErr w:type="gramEnd"/>
      <w:r w:rsidRPr="00420B6E">
        <w:rPr>
          <w:rFonts w:ascii="Arial" w:hAnsi="Arial" w:cs="Arial"/>
          <w:sz w:val="20"/>
          <w:szCs w:val="20"/>
          <w:lang w:eastAsia="hu-HU"/>
        </w:rPr>
        <w:t>. Július közepén érik. Gyümölcse nagy. Íze</w:t>
      </w:r>
      <w:r>
        <w:rPr>
          <w:rFonts w:ascii="Arial" w:hAnsi="Arial" w:cs="Arial"/>
          <w:sz w:val="20"/>
          <w:szCs w:val="20"/>
          <w:lang w:eastAsia="hu-HU"/>
        </w:rPr>
        <w:t>,</w:t>
      </w:r>
      <w:r w:rsidRPr="00420B6E">
        <w:rPr>
          <w:rFonts w:ascii="Arial" w:hAnsi="Arial" w:cs="Arial"/>
          <w:sz w:val="20"/>
          <w:szCs w:val="20"/>
          <w:lang w:eastAsia="hu-HU"/>
        </w:rPr>
        <w:t xml:space="preserve"> az egyik legkedveltebb kajszi-íz, kiváló illat- és zamatanyagokkal. Friss fogyasztásra befőtt készítésre, lekvárnak és pálinkának is első osztályú. Minden kiskertbe javasoljuk, mert igen jól adaptálódik. </w:t>
      </w:r>
    </w:p>
    <w:p w:rsidR="00CC665F" w:rsidRDefault="00CC665F" w:rsidP="00CC665F">
      <w:pPr>
        <w:pStyle w:val="Nincstrkz"/>
        <w:rPr>
          <w:rFonts w:ascii="Arial" w:hAnsi="Arial" w:cs="Arial"/>
          <w:sz w:val="20"/>
          <w:szCs w:val="20"/>
          <w:lang w:eastAsia="hu-HU"/>
        </w:rPr>
      </w:pPr>
    </w:p>
    <w:p w:rsidR="00CC665F" w:rsidRDefault="00CC665F" w:rsidP="00CC665F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  <w:r>
        <w:rPr>
          <w:rFonts w:ascii="Arial" w:hAnsi="Arial" w:cs="Arial"/>
          <w:b/>
          <w:sz w:val="20"/>
          <w:szCs w:val="20"/>
          <w:lang w:eastAsia="hu-HU"/>
        </w:rPr>
        <w:t>Harcot</w:t>
      </w:r>
    </w:p>
    <w:p w:rsidR="00CC665F" w:rsidRDefault="00CC665F" w:rsidP="00CC665F">
      <w:pPr>
        <w:pStyle w:val="Nincstrkz"/>
        <w:rPr>
          <w:rFonts w:ascii="Arial" w:hAnsi="Arial" w:cs="Arial"/>
          <w:sz w:val="20"/>
          <w:szCs w:val="20"/>
          <w:lang w:eastAsia="hu-HU"/>
        </w:rPr>
      </w:pPr>
      <w:r>
        <w:rPr>
          <w:rFonts w:ascii="Arial" w:hAnsi="Arial" w:cs="Arial"/>
          <w:sz w:val="20"/>
          <w:szCs w:val="20"/>
          <w:lang w:eastAsia="hu-HU"/>
        </w:rPr>
        <w:t xml:space="preserve">Korai érésű, Kanadában nemesített fajta.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Középnagy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>, megnyúlt, sötét narancssárga gyümölcsei tömörek, megfelelő ízűek. Elég korán virágzik, mégis jó termésbiztonságú. Korán termőre fordul. Európa mérsékelt éghajlatú részén is terjed.</w:t>
      </w:r>
    </w:p>
    <w:p w:rsidR="00CC665F" w:rsidRDefault="00CC665F" w:rsidP="00CC665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Times New Roman"/>
          <w:sz w:val="20"/>
          <w:szCs w:val="20"/>
          <w:lang w:eastAsia="hu-HU"/>
        </w:rPr>
      </w:pPr>
    </w:p>
    <w:p w:rsidR="00CC665F" w:rsidRDefault="00CC665F" w:rsidP="00CC665F">
      <w:pPr>
        <w:pStyle w:val="Nincstrkz"/>
        <w:rPr>
          <w:rFonts w:ascii="Arial" w:hAnsi="Arial" w:cs="Arial"/>
          <w:sz w:val="20"/>
          <w:szCs w:val="20"/>
          <w:lang w:eastAsia="hu-HU"/>
        </w:rPr>
      </w:pPr>
      <w:proofErr w:type="spellStart"/>
      <w:r>
        <w:rPr>
          <w:rFonts w:ascii="Arial" w:hAnsi="Arial" w:cs="Arial"/>
          <w:b/>
          <w:sz w:val="20"/>
          <w:szCs w:val="20"/>
          <w:lang w:eastAsia="hu-HU"/>
        </w:rPr>
        <w:lastRenderedPageBreak/>
        <w:t>Hargrand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</w:t>
      </w:r>
      <w:r>
        <w:rPr>
          <w:rFonts w:ascii="Arial" w:hAnsi="Arial" w:cs="Arial"/>
          <w:sz w:val="20"/>
          <w:szCs w:val="20"/>
          <w:lang w:eastAsia="hu-HU"/>
        </w:rPr>
        <w:tab/>
      </w:r>
      <w:r>
        <w:rPr>
          <w:rFonts w:ascii="Arial" w:hAnsi="Arial" w:cs="Arial"/>
          <w:sz w:val="20"/>
          <w:szCs w:val="20"/>
          <w:lang w:eastAsia="hu-HU"/>
        </w:rPr>
        <w:tab/>
      </w:r>
      <w:r>
        <w:rPr>
          <w:rFonts w:ascii="Arial" w:hAnsi="Arial" w:cs="Arial"/>
          <w:sz w:val="20"/>
          <w:szCs w:val="20"/>
          <w:lang w:eastAsia="hu-HU"/>
        </w:rPr>
        <w:tab/>
      </w:r>
      <w:r>
        <w:rPr>
          <w:rFonts w:ascii="Arial" w:hAnsi="Arial" w:cs="Arial"/>
          <w:sz w:val="20"/>
          <w:szCs w:val="20"/>
          <w:lang w:eastAsia="hu-HU"/>
        </w:rPr>
        <w:tab/>
      </w:r>
      <w:r>
        <w:rPr>
          <w:rFonts w:ascii="Arial" w:hAnsi="Arial" w:cs="Arial"/>
          <w:sz w:val="20"/>
          <w:szCs w:val="20"/>
          <w:lang w:eastAsia="hu-HU"/>
        </w:rPr>
        <w:tab/>
      </w:r>
      <w:r>
        <w:rPr>
          <w:rFonts w:ascii="Arial" w:hAnsi="Arial" w:cs="Arial"/>
          <w:sz w:val="20"/>
          <w:szCs w:val="20"/>
          <w:lang w:eastAsia="hu-HU"/>
        </w:rPr>
        <w:tab/>
      </w:r>
      <w:r>
        <w:rPr>
          <w:rFonts w:ascii="Arial" w:hAnsi="Arial" w:cs="Arial"/>
          <w:sz w:val="20"/>
          <w:szCs w:val="20"/>
          <w:lang w:eastAsia="hu-HU"/>
        </w:rPr>
        <w:tab/>
      </w:r>
    </w:p>
    <w:p w:rsidR="00CC665F" w:rsidRDefault="00B34991" w:rsidP="00CC665F">
      <w:pPr>
        <w:pStyle w:val="Nincstrkz"/>
        <w:rPr>
          <w:rFonts w:ascii="Arial" w:hAnsi="Arial" w:cs="Arial"/>
          <w:sz w:val="20"/>
          <w:szCs w:val="20"/>
          <w:lang w:eastAsia="hu-HU"/>
        </w:rPr>
      </w:pPr>
      <w:r>
        <w:rPr>
          <w:rFonts w:ascii="Arial" w:hAnsi="Arial" w:cs="Arial"/>
          <w:sz w:val="20"/>
          <w:szCs w:val="20"/>
          <w:lang w:eastAsia="hu-HU"/>
        </w:rPr>
        <w:t xml:space="preserve">Kevéssel a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Goldrich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</w:t>
      </w:r>
      <w:r w:rsidR="00CC665F">
        <w:rPr>
          <w:rFonts w:ascii="Arial" w:hAnsi="Arial" w:cs="Arial"/>
          <w:sz w:val="20"/>
          <w:szCs w:val="20"/>
          <w:lang w:eastAsia="hu-HU"/>
        </w:rPr>
        <w:t xml:space="preserve">fajta után éri el szedési érettségét, Gyümölcse igen nagy, kellemes ízű, teljesen magvaváló, kis magvú, narancs piros színű és nagyon jól tárolható, nehezen romló. Fája középerős-erős növekedésű, jó termőképességű, részben </w:t>
      </w:r>
      <w:proofErr w:type="spellStart"/>
      <w:r w:rsidR="00CC665F">
        <w:rPr>
          <w:rFonts w:ascii="Arial" w:hAnsi="Arial" w:cs="Arial"/>
          <w:sz w:val="20"/>
          <w:szCs w:val="20"/>
          <w:lang w:eastAsia="hu-HU"/>
        </w:rPr>
        <w:t>öntermékeny</w:t>
      </w:r>
      <w:proofErr w:type="spellEnd"/>
      <w:r w:rsidR="00CC665F">
        <w:rPr>
          <w:rFonts w:ascii="Arial" w:hAnsi="Arial" w:cs="Arial"/>
          <w:sz w:val="20"/>
          <w:szCs w:val="20"/>
          <w:lang w:eastAsia="hu-HU"/>
        </w:rPr>
        <w:t xml:space="preserve"> (a </w:t>
      </w:r>
      <w:proofErr w:type="spellStart"/>
      <w:r w:rsidR="00CC665F">
        <w:rPr>
          <w:rFonts w:ascii="Arial" w:hAnsi="Arial" w:cs="Arial"/>
          <w:sz w:val="20"/>
          <w:szCs w:val="20"/>
          <w:lang w:eastAsia="hu-HU"/>
        </w:rPr>
        <w:t>Fantasme</w:t>
      </w:r>
      <w:proofErr w:type="spellEnd"/>
      <w:r w:rsidR="00CC665F">
        <w:rPr>
          <w:rFonts w:ascii="Arial" w:hAnsi="Arial" w:cs="Arial"/>
          <w:sz w:val="20"/>
          <w:szCs w:val="20"/>
          <w:lang w:eastAsia="hu-HU"/>
        </w:rPr>
        <w:t xml:space="preserve"> és </w:t>
      </w:r>
      <w:proofErr w:type="spellStart"/>
      <w:r w:rsidR="00CC665F">
        <w:rPr>
          <w:rFonts w:ascii="Arial" w:hAnsi="Arial" w:cs="Arial"/>
          <w:sz w:val="20"/>
          <w:szCs w:val="20"/>
          <w:lang w:eastAsia="hu-HU"/>
        </w:rPr>
        <w:t>Bhart</w:t>
      </w:r>
      <w:proofErr w:type="spellEnd"/>
      <w:r w:rsidR="00CC665F">
        <w:rPr>
          <w:rFonts w:ascii="Arial" w:hAnsi="Arial" w:cs="Arial"/>
          <w:sz w:val="20"/>
          <w:szCs w:val="20"/>
          <w:lang w:eastAsia="hu-HU"/>
        </w:rPr>
        <w:t xml:space="preserve"> fajták megporzóként való ültetése növeli a termésbiztonságot). Feltétlenül szükség van gyümölcsritkításra, különben leaprósodik, fája pedig legyengül és elöregszik!</w:t>
      </w:r>
    </w:p>
    <w:p w:rsidR="00CC665F" w:rsidRDefault="00CC665F" w:rsidP="00420B6E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</w:p>
    <w:p w:rsidR="00420B6E" w:rsidRPr="00420B6E" w:rsidRDefault="00420B6E" w:rsidP="00420B6E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  <w:proofErr w:type="spellStart"/>
      <w:r w:rsidRPr="00420B6E">
        <w:rPr>
          <w:rFonts w:ascii="Arial" w:hAnsi="Arial" w:cs="Arial"/>
          <w:b/>
          <w:sz w:val="20"/>
          <w:szCs w:val="20"/>
          <w:lang w:eastAsia="hu-HU"/>
        </w:rPr>
        <w:t>Kioto</w:t>
      </w:r>
      <w:r w:rsidRPr="00420B6E">
        <w:rPr>
          <w:rFonts w:ascii="Arial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 w:rsidRPr="00420B6E">
        <w:rPr>
          <w:rFonts w:ascii="Arial" w:hAnsi="Arial" w:cs="Arial"/>
          <w:b/>
          <w:sz w:val="20"/>
          <w:szCs w:val="20"/>
          <w:lang w:eastAsia="hu-HU"/>
        </w:rPr>
        <w:tab/>
      </w:r>
      <w:r w:rsidRPr="00420B6E">
        <w:rPr>
          <w:rFonts w:ascii="Arial" w:hAnsi="Arial" w:cs="Arial"/>
          <w:b/>
          <w:sz w:val="20"/>
          <w:szCs w:val="20"/>
          <w:lang w:eastAsia="hu-HU"/>
        </w:rPr>
        <w:tab/>
      </w:r>
      <w:r w:rsidRPr="00420B6E">
        <w:rPr>
          <w:rFonts w:ascii="Arial" w:hAnsi="Arial" w:cs="Arial"/>
          <w:b/>
          <w:sz w:val="20"/>
          <w:szCs w:val="20"/>
          <w:lang w:eastAsia="hu-HU"/>
        </w:rPr>
        <w:tab/>
      </w:r>
      <w:r w:rsidRPr="00420B6E">
        <w:rPr>
          <w:rFonts w:ascii="Arial" w:hAnsi="Arial" w:cs="Arial"/>
          <w:b/>
          <w:sz w:val="20"/>
          <w:szCs w:val="20"/>
          <w:lang w:eastAsia="hu-HU"/>
        </w:rPr>
        <w:tab/>
      </w:r>
      <w:r w:rsidRPr="00420B6E">
        <w:rPr>
          <w:rFonts w:ascii="Arial" w:hAnsi="Arial" w:cs="Arial"/>
          <w:b/>
          <w:sz w:val="20"/>
          <w:szCs w:val="20"/>
          <w:lang w:eastAsia="hu-HU"/>
        </w:rPr>
        <w:tab/>
      </w:r>
      <w:r w:rsidRPr="00420B6E">
        <w:rPr>
          <w:rFonts w:ascii="Arial" w:hAnsi="Arial" w:cs="Arial"/>
          <w:b/>
          <w:sz w:val="20"/>
          <w:szCs w:val="20"/>
          <w:lang w:eastAsia="hu-HU"/>
        </w:rPr>
        <w:tab/>
      </w:r>
      <w:r w:rsidRPr="00420B6E">
        <w:rPr>
          <w:rFonts w:ascii="Arial" w:hAnsi="Arial" w:cs="Arial"/>
          <w:b/>
          <w:sz w:val="20"/>
          <w:szCs w:val="20"/>
          <w:lang w:eastAsia="hu-HU"/>
        </w:rPr>
        <w:tab/>
      </w:r>
    </w:p>
    <w:p w:rsidR="00420B6E" w:rsidRDefault="00420B6E" w:rsidP="00420B6E">
      <w:pPr>
        <w:pStyle w:val="Nincstrkz"/>
        <w:rPr>
          <w:rFonts w:ascii="Arial" w:hAnsi="Arial" w:cs="Arial"/>
          <w:sz w:val="20"/>
          <w:szCs w:val="20"/>
          <w:lang w:eastAsia="hu-HU"/>
        </w:rPr>
      </w:pPr>
      <w:r w:rsidRPr="00420B6E">
        <w:rPr>
          <w:rFonts w:ascii="Arial" w:hAnsi="Arial" w:cs="Arial"/>
          <w:sz w:val="20"/>
          <w:szCs w:val="20"/>
          <w:lang w:eastAsia="hu-HU"/>
        </w:rPr>
        <w:t xml:space="preserve">150 fajta közül ez bizonyult a legjobb fagytűrésűnek osztrák kísérletek alapján: igen gazdagon, középkésőn virágzik és </w:t>
      </w:r>
      <w:proofErr w:type="spellStart"/>
      <w:r w:rsidRPr="00420B6E">
        <w:rPr>
          <w:rFonts w:ascii="Arial" w:hAnsi="Arial" w:cs="Arial"/>
          <w:sz w:val="20"/>
          <w:szCs w:val="20"/>
          <w:lang w:eastAsia="hu-HU"/>
        </w:rPr>
        <w:t>öntermékeny</w:t>
      </w:r>
      <w:proofErr w:type="spellEnd"/>
      <w:r w:rsidRPr="00420B6E">
        <w:rPr>
          <w:rFonts w:ascii="Arial" w:hAnsi="Arial" w:cs="Arial"/>
          <w:sz w:val="20"/>
          <w:szCs w:val="20"/>
          <w:lang w:eastAsia="hu-HU"/>
        </w:rPr>
        <w:t>, emiatt igen korán fordul termőre, sokat és rendszeresen terem. A fagymentes években korán és erősen kell ritkítani a gyümölcsöket, különben elaprósodik. Gyümölcse közép</w:t>
      </w:r>
      <w:r>
        <w:rPr>
          <w:rFonts w:ascii="Arial" w:hAnsi="Arial" w:cs="Arial"/>
          <w:sz w:val="20"/>
          <w:szCs w:val="20"/>
          <w:lang w:eastAsia="hu-HU"/>
        </w:rPr>
        <w:t xml:space="preserve">- </w:t>
      </w:r>
      <w:r w:rsidRPr="00420B6E">
        <w:rPr>
          <w:rFonts w:ascii="Arial" w:hAnsi="Arial" w:cs="Arial"/>
          <w:sz w:val="20"/>
          <w:szCs w:val="20"/>
          <w:lang w:eastAsia="hu-HU"/>
        </w:rPr>
        <w:t>nagy, jó gyümölcshús</w:t>
      </w:r>
      <w:r>
        <w:rPr>
          <w:rFonts w:ascii="Arial" w:hAnsi="Arial" w:cs="Arial"/>
          <w:sz w:val="20"/>
          <w:szCs w:val="20"/>
          <w:lang w:eastAsia="hu-HU"/>
        </w:rPr>
        <w:t xml:space="preserve"> </w:t>
      </w:r>
      <w:r w:rsidRPr="00420B6E">
        <w:rPr>
          <w:rFonts w:ascii="Arial" w:hAnsi="Arial" w:cs="Arial"/>
          <w:sz w:val="20"/>
          <w:szCs w:val="20"/>
          <w:lang w:eastAsia="hu-HU"/>
        </w:rPr>
        <w:t xml:space="preserve">keménységű, világos narancssárga alapszínű, a napos oldalon, kb. a gyümölcs harmadáig piros fedőszínű, kellemes ízű. Kevéssel a </w:t>
      </w:r>
      <w:proofErr w:type="spellStart"/>
      <w:r w:rsidRPr="00420B6E">
        <w:rPr>
          <w:rFonts w:ascii="Arial" w:hAnsi="Arial" w:cs="Arial"/>
          <w:sz w:val="20"/>
          <w:szCs w:val="20"/>
          <w:lang w:eastAsia="hu-HU"/>
        </w:rPr>
        <w:t>Hargrand</w:t>
      </w:r>
      <w:proofErr w:type="spellEnd"/>
      <w:r w:rsidRPr="00420B6E">
        <w:rPr>
          <w:rFonts w:ascii="Arial" w:hAnsi="Arial" w:cs="Arial"/>
          <w:sz w:val="20"/>
          <w:szCs w:val="20"/>
          <w:lang w:eastAsia="hu-HU"/>
        </w:rPr>
        <w:t xml:space="preserve"> és a Magyar kajszi előtt vagy azokkal egy</w:t>
      </w:r>
      <w:r>
        <w:rPr>
          <w:rFonts w:ascii="Arial" w:hAnsi="Arial" w:cs="Arial"/>
          <w:sz w:val="20"/>
          <w:szCs w:val="20"/>
          <w:lang w:eastAsia="hu-HU"/>
        </w:rPr>
        <w:t xml:space="preserve"> </w:t>
      </w:r>
      <w:r w:rsidRPr="00420B6E">
        <w:rPr>
          <w:rFonts w:ascii="Arial" w:hAnsi="Arial" w:cs="Arial"/>
          <w:sz w:val="20"/>
          <w:szCs w:val="20"/>
          <w:lang w:eastAsia="hu-HU"/>
        </w:rPr>
        <w:t xml:space="preserve">időben érik. </w:t>
      </w:r>
    </w:p>
    <w:p w:rsidR="006A3E9F" w:rsidRDefault="006A3E9F" w:rsidP="00420B6E">
      <w:pPr>
        <w:pStyle w:val="Nincstrkz"/>
        <w:rPr>
          <w:rFonts w:ascii="Arial" w:hAnsi="Arial" w:cs="Arial"/>
          <w:sz w:val="20"/>
          <w:szCs w:val="20"/>
          <w:lang w:eastAsia="hu-HU"/>
        </w:rPr>
      </w:pPr>
    </w:p>
    <w:p w:rsidR="006A3E9F" w:rsidRDefault="006A3E9F" w:rsidP="006A3E9F">
      <w:pPr>
        <w:pStyle w:val="Nincstrkz"/>
        <w:jc w:val="center"/>
        <w:rPr>
          <w:rFonts w:ascii="Arial" w:hAnsi="Arial" w:cs="Arial"/>
          <w:sz w:val="20"/>
          <w:szCs w:val="20"/>
          <w:lang w:eastAsia="hu-HU"/>
        </w:rPr>
      </w:pPr>
      <w:r>
        <w:rPr>
          <w:b/>
          <w:noProof/>
          <w:lang w:eastAsia="hu-HU"/>
        </w:rPr>
        <w:drawing>
          <wp:inline distT="0" distB="0" distL="0" distR="0" wp14:anchorId="464EC4F9" wp14:editId="56E758E6">
            <wp:extent cx="3840000" cy="2880000"/>
            <wp:effectExtent l="0" t="0" r="8255" b="0"/>
            <wp:docPr id="3" name="Kép 3" descr="C:\Users\pales\OneDrive\Képek\2018. június\Kajszi, Kisvejke\20180620 Kioto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Képek\2018. június\Kajszi, Kisvejke\20180620 Kioto 3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C6" w:rsidRDefault="007851C6" w:rsidP="006A3E9F">
      <w:pPr>
        <w:pStyle w:val="Nincstrkz"/>
        <w:jc w:val="center"/>
        <w:rPr>
          <w:rFonts w:ascii="Arial" w:hAnsi="Arial" w:cs="Arial"/>
          <w:b/>
          <w:sz w:val="20"/>
          <w:szCs w:val="20"/>
          <w:lang w:eastAsia="hu-HU"/>
        </w:rPr>
      </w:pPr>
    </w:p>
    <w:p w:rsidR="006A3E9F" w:rsidRPr="006A3E9F" w:rsidRDefault="006A3E9F" w:rsidP="006A3E9F">
      <w:pPr>
        <w:pStyle w:val="Nincstrkz"/>
        <w:jc w:val="center"/>
        <w:rPr>
          <w:rFonts w:ascii="Arial" w:hAnsi="Arial" w:cs="Arial"/>
          <w:b/>
          <w:sz w:val="20"/>
          <w:szCs w:val="20"/>
          <w:vertAlign w:val="superscript"/>
          <w:lang w:eastAsia="hu-HU"/>
        </w:rPr>
      </w:pPr>
      <w:proofErr w:type="spellStart"/>
      <w:r w:rsidRPr="006A3E9F">
        <w:rPr>
          <w:rFonts w:ascii="Arial" w:hAnsi="Arial" w:cs="Arial"/>
          <w:b/>
          <w:sz w:val="20"/>
          <w:szCs w:val="20"/>
          <w:lang w:eastAsia="hu-HU"/>
        </w:rPr>
        <w:t>Kioto</w:t>
      </w:r>
      <w:r w:rsidRPr="006A3E9F">
        <w:rPr>
          <w:rFonts w:ascii="Arial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</w:p>
    <w:p w:rsidR="00420B6E" w:rsidRPr="00420B6E" w:rsidRDefault="00420B6E" w:rsidP="00420B6E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  <w:r w:rsidRPr="00420B6E">
        <w:rPr>
          <w:rFonts w:ascii="Arial" w:hAnsi="Arial" w:cs="Arial"/>
          <w:b/>
          <w:sz w:val="20"/>
          <w:szCs w:val="20"/>
          <w:lang w:eastAsia="hu-HU"/>
        </w:rPr>
        <w:t>Magyar kajszi C 235.</w:t>
      </w:r>
    </w:p>
    <w:p w:rsidR="00420B6E" w:rsidRPr="00420B6E" w:rsidRDefault="00420B6E" w:rsidP="00420B6E">
      <w:pPr>
        <w:pStyle w:val="Nincstrkz"/>
        <w:rPr>
          <w:rFonts w:ascii="Arial" w:hAnsi="Arial" w:cs="Arial"/>
          <w:sz w:val="20"/>
          <w:szCs w:val="20"/>
          <w:lang w:eastAsia="hu-HU"/>
        </w:rPr>
      </w:pPr>
      <w:r w:rsidRPr="00420B6E">
        <w:rPr>
          <w:rFonts w:ascii="Arial" w:hAnsi="Arial" w:cs="Arial"/>
          <w:sz w:val="20"/>
          <w:szCs w:val="20"/>
          <w:lang w:eastAsia="hu-HU"/>
        </w:rPr>
        <w:t>Gyümölcse kissé kúpos, gömbölyű, színe narancssárga, mérete közép- nagy. Tömege 40-50 g. Íze édes-savas, zamatos. Hússzíne sárga, rostos, közép</w:t>
      </w:r>
      <w:r>
        <w:rPr>
          <w:rFonts w:ascii="Arial" w:hAnsi="Arial" w:cs="Arial"/>
          <w:sz w:val="20"/>
          <w:szCs w:val="20"/>
          <w:lang w:eastAsia="hu-HU"/>
        </w:rPr>
        <w:t xml:space="preserve">- </w:t>
      </w:r>
      <w:r w:rsidRPr="00420B6E">
        <w:rPr>
          <w:rFonts w:ascii="Arial" w:hAnsi="Arial" w:cs="Arial"/>
          <w:sz w:val="20"/>
          <w:szCs w:val="20"/>
          <w:lang w:eastAsia="hu-HU"/>
        </w:rPr>
        <w:t xml:space="preserve">kemény. Érési ideje július 11-15. Virágzási idejét tekintve korai. </w:t>
      </w:r>
      <w:proofErr w:type="spellStart"/>
      <w:r w:rsidRPr="00420B6E">
        <w:rPr>
          <w:rFonts w:ascii="Arial" w:hAnsi="Arial" w:cs="Arial"/>
          <w:sz w:val="20"/>
          <w:szCs w:val="20"/>
          <w:lang w:eastAsia="hu-HU"/>
        </w:rPr>
        <w:t>Öntermékeny</w:t>
      </w:r>
      <w:proofErr w:type="spellEnd"/>
      <w:r w:rsidRPr="00420B6E">
        <w:rPr>
          <w:rFonts w:ascii="Arial" w:hAnsi="Arial" w:cs="Arial"/>
          <w:sz w:val="20"/>
          <w:szCs w:val="20"/>
          <w:lang w:eastAsia="hu-HU"/>
        </w:rPr>
        <w:t xml:space="preserve"> fajta. Növekedési erélye középerős, a korona felfelé törő.</w:t>
      </w:r>
    </w:p>
    <w:p w:rsidR="007851C6" w:rsidRDefault="007851C6" w:rsidP="00420B6E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</w:p>
    <w:p w:rsidR="006A3E9F" w:rsidRPr="006A3E9F" w:rsidRDefault="006A3E9F" w:rsidP="00420B6E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  <w:proofErr w:type="spellStart"/>
      <w:r w:rsidRPr="006A3E9F">
        <w:rPr>
          <w:rFonts w:ascii="Arial" w:hAnsi="Arial" w:cs="Arial"/>
          <w:b/>
          <w:sz w:val="20"/>
          <w:szCs w:val="20"/>
          <w:lang w:eastAsia="hu-HU"/>
        </w:rPr>
        <w:t>Mandulakajszi</w:t>
      </w:r>
      <w:proofErr w:type="spellEnd"/>
    </w:p>
    <w:p w:rsidR="006A3E9F" w:rsidRDefault="00637C45" w:rsidP="00420B6E">
      <w:pPr>
        <w:pStyle w:val="Nincstrkz"/>
        <w:rPr>
          <w:rFonts w:ascii="Arial" w:hAnsi="Arial" w:cs="Arial"/>
          <w:sz w:val="20"/>
          <w:szCs w:val="20"/>
          <w:lang w:eastAsia="hu-HU"/>
        </w:rPr>
      </w:pPr>
      <w:r>
        <w:rPr>
          <w:rFonts w:ascii="Arial" w:hAnsi="Arial" w:cs="Arial"/>
          <w:sz w:val="20"/>
          <w:szCs w:val="20"/>
          <w:lang w:eastAsia="hu-HU"/>
        </w:rPr>
        <w:t xml:space="preserve">8 nappal a Magyar kajszi után érik. Friss fogyasztásra és befőtt- készítésre alkalmas. Gyümölcse nagy, megnyúlt, oldalról lapított. Héja világos narancssárga. Húsa kemény, lédús, ízletes. Fája közép- erős növekedésű, ritka koronát nevel. Későn fordul termőre, de jó termőképességű.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Sharka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vírusra, moníliás hajtáshervadásra és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gnomóniás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levélfoltosságra kifejezetten </w:t>
      </w:r>
      <w:proofErr w:type="gramStart"/>
      <w:r>
        <w:rPr>
          <w:rFonts w:ascii="Arial" w:hAnsi="Arial" w:cs="Arial"/>
          <w:sz w:val="20"/>
          <w:szCs w:val="20"/>
          <w:lang w:eastAsia="hu-HU"/>
        </w:rPr>
        <w:t>fogékony fajta</w:t>
      </w:r>
      <w:proofErr w:type="gramEnd"/>
      <w:r>
        <w:rPr>
          <w:rFonts w:ascii="Arial" w:hAnsi="Arial" w:cs="Arial"/>
          <w:sz w:val="20"/>
          <w:szCs w:val="20"/>
          <w:lang w:eastAsia="hu-HU"/>
        </w:rPr>
        <w:t>.</w:t>
      </w:r>
    </w:p>
    <w:p w:rsidR="00637C45" w:rsidRDefault="00637C45" w:rsidP="00420B6E">
      <w:pPr>
        <w:pStyle w:val="Nincstrkz"/>
        <w:rPr>
          <w:rFonts w:ascii="Arial" w:hAnsi="Arial" w:cs="Arial"/>
          <w:sz w:val="20"/>
          <w:szCs w:val="20"/>
          <w:lang w:eastAsia="hu-HU"/>
        </w:rPr>
      </w:pPr>
    </w:p>
    <w:p w:rsidR="00420B6E" w:rsidRPr="00637C45" w:rsidRDefault="00420B6E" w:rsidP="00637C45">
      <w:pPr>
        <w:pStyle w:val="Nincstrkz"/>
        <w:rPr>
          <w:rFonts w:ascii="Arial" w:eastAsia="Times New Roman" w:hAnsi="Arial" w:cs="Arial"/>
          <w:sz w:val="20"/>
          <w:szCs w:val="20"/>
          <w:lang w:eastAsia="hu-HU"/>
        </w:rPr>
      </w:pPr>
    </w:p>
    <w:p w:rsidR="006A3E9F" w:rsidRDefault="006A3E9F" w:rsidP="006A3E9F">
      <w:pPr>
        <w:pStyle w:val="Nincstrkz"/>
        <w:jc w:val="center"/>
        <w:rPr>
          <w:rFonts w:ascii="Arial" w:hAnsi="Arial" w:cs="Arial"/>
          <w:sz w:val="20"/>
          <w:szCs w:val="20"/>
          <w:lang w:eastAsia="hu-HU"/>
        </w:rPr>
      </w:pPr>
      <w:r>
        <w:rPr>
          <w:b/>
          <w:noProof/>
          <w:lang w:eastAsia="hu-HU"/>
        </w:rPr>
        <w:lastRenderedPageBreak/>
        <w:drawing>
          <wp:inline distT="0" distB="0" distL="0" distR="0" wp14:anchorId="6ABA13B7" wp14:editId="7F93393B">
            <wp:extent cx="3111204" cy="2880000"/>
            <wp:effectExtent l="0" t="0" r="0" b="0"/>
            <wp:docPr id="4" name="Kép 4" descr="C:\Users\pales\OneDrive\Képek\2019. június\Mi kertünk\Pinkcot 6. 201906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2019. június\Mi kertünk\Pinkcot 6. 20190618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0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9F" w:rsidRDefault="006A3E9F" w:rsidP="006A3E9F">
      <w:pPr>
        <w:pStyle w:val="Nincstrkz"/>
        <w:jc w:val="center"/>
        <w:rPr>
          <w:rFonts w:ascii="Arial" w:hAnsi="Arial" w:cs="Arial"/>
          <w:sz w:val="20"/>
          <w:szCs w:val="20"/>
          <w:lang w:eastAsia="hu-HU"/>
        </w:rPr>
      </w:pPr>
    </w:p>
    <w:p w:rsidR="006A3E9F" w:rsidRDefault="006A3E9F" w:rsidP="006A3E9F">
      <w:pPr>
        <w:pStyle w:val="Nincstrkz"/>
        <w:jc w:val="center"/>
        <w:rPr>
          <w:rFonts w:ascii="Arial" w:hAnsi="Arial" w:cs="Arial"/>
          <w:b/>
          <w:sz w:val="20"/>
          <w:szCs w:val="20"/>
          <w:lang w:eastAsia="hu-HU"/>
        </w:rPr>
      </w:pPr>
      <w:proofErr w:type="spellStart"/>
      <w:r w:rsidRPr="006A3E9F">
        <w:rPr>
          <w:rFonts w:ascii="Arial" w:hAnsi="Arial" w:cs="Arial"/>
          <w:b/>
          <w:sz w:val="20"/>
          <w:szCs w:val="20"/>
          <w:lang w:eastAsia="hu-HU"/>
        </w:rPr>
        <w:t>Pinkcot</w:t>
      </w:r>
      <w:r w:rsidRPr="006A3E9F">
        <w:rPr>
          <w:rFonts w:ascii="Arial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 w:rsidRPr="006A3E9F">
        <w:rPr>
          <w:rFonts w:ascii="Arial" w:hAnsi="Arial" w:cs="Arial"/>
          <w:b/>
          <w:sz w:val="20"/>
          <w:szCs w:val="20"/>
          <w:vertAlign w:val="superscript"/>
          <w:lang w:eastAsia="hu-HU"/>
        </w:rPr>
        <w:t xml:space="preserve"> </w:t>
      </w:r>
      <w:proofErr w:type="spellStart"/>
      <w:r w:rsidRPr="006A3E9F">
        <w:rPr>
          <w:rFonts w:ascii="Arial" w:hAnsi="Arial" w:cs="Arial"/>
          <w:b/>
          <w:sz w:val="20"/>
          <w:szCs w:val="20"/>
          <w:lang w:eastAsia="hu-HU"/>
        </w:rPr>
        <w:t>Copty</w:t>
      </w:r>
      <w:proofErr w:type="spellEnd"/>
    </w:p>
    <w:p w:rsidR="00316FA5" w:rsidRPr="00B345FC" w:rsidRDefault="00316FA5" w:rsidP="00316FA5">
      <w:pPr>
        <w:pStyle w:val="Nincstrkz"/>
        <w:rPr>
          <w:rFonts w:ascii="Arial" w:hAnsi="Arial" w:cs="Arial"/>
          <w:b/>
          <w:i/>
          <w:sz w:val="20"/>
          <w:szCs w:val="20"/>
          <w:lang w:eastAsia="hu-HU"/>
        </w:rPr>
      </w:pPr>
      <w:proofErr w:type="spellStart"/>
      <w:r w:rsidRPr="00B345FC">
        <w:rPr>
          <w:rFonts w:ascii="Arial" w:hAnsi="Arial" w:cs="Arial"/>
          <w:b/>
          <w:sz w:val="20"/>
          <w:szCs w:val="20"/>
          <w:lang w:eastAsia="hu-HU"/>
        </w:rPr>
        <w:t>Pinkcot</w:t>
      </w:r>
      <w:proofErr w:type="spellEnd"/>
      <w:r w:rsidRPr="00B345FC">
        <w:rPr>
          <w:rFonts w:ascii="Arial" w:hAnsi="Arial" w:cs="Arial"/>
          <w:b/>
          <w:sz w:val="20"/>
          <w:szCs w:val="20"/>
          <w:lang w:eastAsia="hu-HU"/>
        </w:rPr>
        <w:t xml:space="preserve"> </w:t>
      </w:r>
      <w:r w:rsidRPr="00B345FC">
        <w:rPr>
          <w:rFonts w:ascii="Arial" w:hAnsi="Arial" w:cs="Arial"/>
          <w:b/>
          <w:sz w:val="20"/>
          <w:szCs w:val="20"/>
          <w:vertAlign w:val="superscript"/>
          <w:lang w:eastAsia="hu-HU"/>
        </w:rPr>
        <w:t>R</w:t>
      </w:r>
      <w:r w:rsidRPr="00B345FC">
        <w:rPr>
          <w:rFonts w:ascii="Arial" w:hAnsi="Arial" w:cs="Arial"/>
          <w:b/>
          <w:sz w:val="20"/>
          <w:szCs w:val="20"/>
          <w:lang w:eastAsia="hu-HU"/>
        </w:rPr>
        <w:t xml:space="preserve"> </w:t>
      </w:r>
      <w:proofErr w:type="spellStart"/>
      <w:r w:rsidRPr="00B345FC">
        <w:rPr>
          <w:rFonts w:ascii="Arial" w:hAnsi="Arial" w:cs="Arial"/>
          <w:b/>
          <w:sz w:val="20"/>
          <w:szCs w:val="20"/>
          <w:lang w:eastAsia="hu-HU"/>
        </w:rPr>
        <w:t>Cotpy</w:t>
      </w:r>
      <w:proofErr w:type="spellEnd"/>
      <w:r w:rsidRPr="00B345FC">
        <w:rPr>
          <w:rFonts w:ascii="Arial" w:hAnsi="Arial" w:cs="Arial"/>
          <w:b/>
          <w:sz w:val="20"/>
          <w:szCs w:val="20"/>
          <w:lang w:eastAsia="hu-HU"/>
        </w:rPr>
        <w:t xml:space="preserve"> </w:t>
      </w:r>
      <w:r w:rsidRPr="00B345FC">
        <w:rPr>
          <w:rFonts w:ascii="Arial" w:hAnsi="Arial" w:cs="Arial"/>
          <w:b/>
          <w:sz w:val="20"/>
          <w:szCs w:val="20"/>
          <w:lang w:eastAsia="hu-HU"/>
        </w:rPr>
        <w:tab/>
      </w:r>
      <w:r w:rsidRPr="00B345FC">
        <w:rPr>
          <w:rFonts w:ascii="Arial" w:hAnsi="Arial" w:cs="Arial"/>
          <w:b/>
          <w:sz w:val="20"/>
          <w:szCs w:val="20"/>
          <w:lang w:eastAsia="hu-HU"/>
        </w:rPr>
        <w:tab/>
      </w:r>
      <w:r w:rsidRPr="00B345FC">
        <w:rPr>
          <w:rFonts w:ascii="Arial" w:hAnsi="Arial" w:cs="Arial"/>
          <w:b/>
          <w:sz w:val="20"/>
          <w:szCs w:val="20"/>
          <w:lang w:eastAsia="hu-HU"/>
        </w:rPr>
        <w:tab/>
      </w:r>
      <w:r w:rsidRPr="00B345FC">
        <w:rPr>
          <w:rFonts w:ascii="Arial" w:hAnsi="Arial" w:cs="Arial"/>
          <w:b/>
          <w:sz w:val="20"/>
          <w:szCs w:val="20"/>
          <w:lang w:eastAsia="hu-HU"/>
        </w:rPr>
        <w:tab/>
      </w:r>
      <w:r w:rsidRPr="00B345FC">
        <w:rPr>
          <w:rFonts w:ascii="Arial" w:hAnsi="Arial" w:cs="Arial"/>
          <w:b/>
          <w:sz w:val="20"/>
          <w:szCs w:val="20"/>
          <w:lang w:eastAsia="hu-HU"/>
        </w:rPr>
        <w:tab/>
      </w:r>
      <w:r w:rsidRPr="00B345FC">
        <w:rPr>
          <w:rFonts w:ascii="Arial" w:hAnsi="Arial" w:cs="Arial"/>
          <w:b/>
          <w:sz w:val="20"/>
          <w:szCs w:val="20"/>
          <w:lang w:eastAsia="hu-HU"/>
        </w:rPr>
        <w:tab/>
      </w:r>
    </w:p>
    <w:p w:rsidR="00316FA5" w:rsidRDefault="00316FA5" w:rsidP="00316FA5">
      <w:pPr>
        <w:pStyle w:val="Nincstrkz"/>
        <w:rPr>
          <w:rFonts w:ascii="Arial" w:hAnsi="Arial" w:cs="Arial"/>
          <w:sz w:val="20"/>
          <w:szCs w:val="20"/>
          <w:lang w:eastAsia="hu-HU"/>
        </w:rPr>
      </w:pPr>
      <w:r w:rsidRPr="00B345FC">
        <w:rPr>
          <w:rFonts w:ascii="Arial" w:hAnsi="Arial" w:cs="Arial"/>
          <w:sz w:val="20"/>
          <w:szCs w:val="20"/>
          <w:lang w:eastAsia="hu-HU"/>
        </w:rPr>
        <w:t xml:space="preserve">Kevéssel az </w:t>
      </w:r>
      <w:proofErr w:type="spellStart"/>
      <w:r w:rsidRPr="00B345FC">
        <w:rPr>
          <w:rFonts w:ascii="Arial" w:hAnsi="Arial" w:cs="Arial"/>
          <w:sz w:val="20"/>
          <w:szCs w:val="20"/>
          <w:lang w:eastAsia="hu-HU"/>
        </w:rPr>
        <w:t>Orangered</w:t>
      </w:r>
      <w:proofErr w:type="spellEnd"/>
      <w:r w:rsidRPr="00B345FC">
        <w:rPr>
          <w:rFonts w:ascii="Arial" w:hAnsi="Arial" w:cs="Arial"/>
          <w:sz w:val="20"/>
          <w:szCs w:val="20"/>
          <w:lang w:eastAsia="hu-HU"/>
        </w:rPr>
        <w:t xml:space="preserve"> előtt érő, középkései és igen elhúzódó virágzású, gyümölcsminőségét és a gyümölcs kinézetét tekintve az </w:t>
      </w:r>
      <w:proofErr w:type="spellStart"/>
      <w:r w:rsidRPr="00B345FC">
        <w:rPr>
          <w:rFonts w:ascii="Arial" w:hAnsi="Arial" w:cs="Arial"/>
          <w:sz w:val="20"/>
          <w:szCs w:val="20"/>
          <w:lang w:eastAsia="hu-HU"/>
        </w:rPr>
        <w:t>Orangered-hez</w:t>
      </w:r>
      <w:proofErr w:type="spellEnd"/>
      <w:r w:rsidRPr="00B345FC">
        <w:rPr>
          <w:rFonts w:ascii="Arial" w:hAnsi="Arial" w:cs="Arial"/>
          <w:sz w:val="20"/>
          <w:szCs w:val="20"/>
          <w:lang w:eastAsia="hu-HU"/>
        </w:rPr>
        <w:t xml:space="preserve"> hasonló fajta, de sokkal többet és biztosabban terem. Gyümölcse nagyméretű, kb. 20%-kal nagyobb, mint az </w:t>
      </w:r>
      <w:proofErr w:type="spellStart"/>
      <w:r w:rsidRPr="00B345FC">
        <w:rPr>
          <w:rFonts w:ascii="Arial" w:hAnsi="Arial" w:cs="Arial"/>
          <w:sz w:val="20"/>
          <w:szCs w:val="20"/>
          <w:lang w:eastAsia="hu-HU"/>
        </w:rPr>
        <w:t>Orangered</w:t>
      </w:r>
      <w:proofErr w:type="spellEnd"/>
      <w:r w:rsidRPr="00B345FC">
        <w:rPr>
          <w:rFonts w:ascii="Arial" w:hAnsi="Arial" w:cs="Arial"/>
          <w:sz w:val="20"/>
          <w:szCs w:val="20"/>
          <w:lang w:eastAsia="hu-HU"/>
        </w:rPr>
        <w:t xml:space="preserve"> gyümölcse, világos </w:t>
      </w:r>
      <w:proofErr w:type="spellStart"/>
      <w:r w:rsidRPr="00B345FC">
        <w:rPr>
          <w:rFonts w:ascii="Arial" w:hAnsi="Arial" w:cs="Arial"/>
          <w:sz w:val="20"/>
          <w:szCs w:val="20"/>
          <w:lang w:eastAsia="hu-HU"/>
        </w:rPr>
        <w:t>naran</w:t>
      </w:r>
      <w:r>
        <w:rPr>
          <w:rFonts w:ascii="Arial" w:hAnsi="Arial" w:cs="Arial"/>
          <w:sz w:val="20"/>
          <w:szCs w:val="20"/>
          <w:lang w:eastAsia="hu-HU"/>
        </w:rPr>
        <w:t>c</w:t>
      </w:r>
      <w:r w:rsidRPr="00B345FC">
        <w:rPr>
          <w:rFonts w:ascii="Arial" w:hAnsi="Arial" w:cs="Arial"/>
          <w:sz w:val="20"/>
          <w:szCs w:val="20"/>
          <w:lang w:eastAsia="hu-HU"/>
        </w:rPr>
        <w:t>scsárga</w:t>
      </w:r>
      <w:proofErr w:type="spellEnd"/>
      <w:r w:rsidRPr="00B345FC">
        <w:rPr>
          <w:rFonts w:ascii="Arial" w:hAnsi="Arial" w:cs="Arial"/>
          <w:sz w:val="20"/>
          <w:szCs w:val="20"/>
          <w:lang w:eastAsia="hu-HU"/>
        </w:rPr>
        <w:t xml:space="preserve"> alapszínű piros fedőszínnel, kellemes ízű, kevesebb cukrot és több savat tartalmaz, így aromásabb. Fája jó ellenálló</w:t>
      </w:r>
      <w:r>
        <w:rPr>
          <w:rFonts w:ascii="Arial" w:hAnsi="Arial" w:cs="Arial"/>
          <w:sz w:val="20"/>
          <w:szCs w:val="20"/>
          <w:lang w:eastAsia="hu-HU"/>
        </w:rPr>
        <w:t xml:space="preserve"> </w:t>
      </w:r>
      <w:r w:rsidRPr="00B345FC">
        <w:rPr>
          <w:rFonts w:ascii="Arial" w:hAnsi="Arial" w:cs="Arial"/>
          <w:sz w:val="20"/>
          <w:szCs w:val="20"/>
          <w:lang w:eastAsia="hu-HU"/>
        </w:rPr>
        <w:t xml:space="preserve">képességű, erős növekedésű, az egyéves vesszőkön is gazdagon virágzik. Részben </w:t>
      </w:r>
      <w:proofErr w:type="spellStart"/>
      <w:r w:rsidRPr="00B345FC">
        <w:rPr>
          <w:rFonts w:ascii="Arial" w:hAnsi="Arial" w:cs="Arial"/>
          <w:sz w:val="20"/>
          <w:szCs w:val="20"/>
          <w:lang w:eastAsia="hu-HU"/>
        </w:rPr>
        <w:t>öntermékeny</w:t>
      </w:r>
      <w:proofErr w:type="spellEnd"/>
      <w:r w:rsidRPr="00B345FC">
        <w:rPr>
          <w:rFonts w:ascii="Arial" w:hAnsi="Arial" w:cs="Arial"/>
          <w:sz w:val="20"/>
          <w:szCs w:val="20"/>
          <w:lang w:eastAsia="hu-HU"/>
        </w:rPr>
        <w:t xml:space="preserve"> és </w:t>
      </w:r>
      <w:proofErr w:type="spellStart"/>
      <w:r w:rsidRPr="00B345FC">
        <w:rPr>
          <w:rFonts w:ascii="Arial" w:hAnsi="Arial" w:cs="Arial"/>
          <w:sz w:val="20"/>
          <w:szCs w:val="20"/>
          <w:lang w:eastAsia="hu-HU"/>
        </w:rPr>
        <w:t>alternanciára</w:t>
      </w:r>
      <w:proofErr w:type="spellEnd"/>
      <w:r w:rsidRPr="00B345FC">
        <w:rPr>
          <w:rFonts w:ascii="Arial" w:hAnsi="Arial" w:cs="Arial"/>
          <w:sz w:val="20"/>
          <w:szCs w:val="20"/>
          <w:lang w:eastAsia="hu-HU"/>
        </w:rPr>
        <w:t xml:space="preserve"> nem hajlamos. A megfelelő gyümölcsméret eléréséhez a termésritkítás feltétlenül sz</w:t>
      </w:r>
      <w:r>
        <w:rPr>
          <w:rFonts w:ascii="Arial" w:hAnsi="Arial" w:cs="Arial"/>
          <w:sz w:val="20"/>
          <w:szCs w:val="20"/>
          <w:lang w:eastAsia="hu-HU"/>
        </w:rPr>
        <w:t>ükséges.</w:t>
      </w:r>
    </w:p>
    <w:p w:rsidR="00316FA5" w:rsidRDefault="00316FA5" w:rsidP="006A3E9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6A3E9F" w:rsidRPr="006A3E9F" w:rsidRDefault="006A3E9F" w:rsidP="006A3E9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r w:rsidRPr="006A3E9F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Spring </w:t>
      </w:r>
      <w:proofErr w:type="spellStart"/>
      <w:r w:rsidRPr="006A3E9F">
        <w:rPr>
          <w:rFonts w:ascii="Arial" w:eastAsia="Times New Roman" w:hAnsi="Arial" w:cs="Arial"/>
          <w:b/>
          <w:sz w:val="20"/>
          <w:szCs w:val="20"/>
          <w:lang w:eastAsia="hu-HU"/>
        </w:rPr>
        <w:t>Blush</w:t>
      </w:r>
      <w:proofErr w:type="spellEnd"/>
      <w:r w:rsidRPr="006A3E9F"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®</w:t>
      </w:r>
      <w:r w:rsidRPr="006A3E9F">
        <w:rPr>
          <w:rFonts w:ascii="Arial" w:eastAsia="Times New Roman" w:hAnsi="Arial" w:cs="Arial"/>
          <w:b/>
          <w:sz w:val="20"/>
          <w:szCs w:val="20"/>
          <w:lang w:eastAsia="hu-HU"/>
        </w:rPr>
        <w:tab/>
      </w:r>
      <w:r w:rsidRPr="006A3E9F">
        <w:rPr>
          <w:rFonts w:ascii="Arial" w:eastAsia="Times New Roman" w:hAnsi="Arial" w:cs="Arial"/>
          <w:b/>
          <w:sz w:val="20"/>
          <w:szCs w:val="20"/>
          <w:lang w:eastAsia="hu-HU"/>
        </w:rPr>
        <w:tab/>
      </w:r>
      <w:r w:rsidRPr="006A3E9F">
        <w:rPr>
          <w:rFonts w:ascii="Arial" w:eastAsia="Times New Roman" w:hAnsi="Arial" w:cs="Arial"/>
          <w:b/>
          <w:sz w:val="20"/>
          <w:szCs w:val="20"/>
          <w:lang w:eastAsia="hu-HU"/>
        </w:rPr>
        <w:tab/>
      </w:r>
      <w:r w:rsidRPr="006A3E9F">
        <w:rPr>
          <w:rFonts w:ascii="Arial" w:eastAsia="Times New Roman" w:hAnsi="Arial" w:cs="Arial"/>
          <w:b/>
          <w:sz w:val="20"/>
          <w:szCs w:val="20"/>
          <w:lang w:eastAsia="hu-HU"/>
        </w:rPr>
        <w:tab/>
      </w:r>
      <w:r w:rsidRPr="006A3E9F">
        <w:rPr>
          <w:rFonts w:ascii="Arial" w:eastAsia="Times New Roman" w:hAnsi="Arial" w:cs="Arial"/>
          <w:b/>
          <w:sz w:val="20"/>
          <w:szCs w:val="20"/>
          <w:lang w:eastAsia="hu-HU"/>
        </w:rPr>
        <w:tab/>
      </w:r>
      <w:r w:rsidRPr="006A3E9F">
        <w:rPr>
          <w:rFonts w:ascii="Arial" w:eastAsia="Times New Roman" w:hAnsi="Arial" w:cs="Arial"/>
          <w:b/>
          <w:sz w:val="20"/>
          <w:szCs w:val="20"/>
          <w:lang w:eastAsia="hu-HU"/>
        </w:rPr>
        <w:tab/>
      </w:r>
      <w:r w:rsidRPr="006A3E9F">
        <w:rPr>
          <w:rFonts w:ascii="Arial" w:eastAsia="Times New Roman" w:hAnsi="Arial" w:cs="Arial"/>
          <w:b/>
          <w:sz w:val="20"/>
          <w:szCs w:val="20"/>
          <w:lang w:eastAsia="hu-HU"/>
        </w:rPr>
        <w:tab/>
      </w:r>
    </w:p>
    <w:p w:rsidR="006A3E9F" w:rsidRPr="006A3E9F" w:rsidRDefault="006A3E9F" w:rsidP="006A3E9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6A3E9F">
        <w:rPr>
          <w:rFonts w:ascii="Arial" w:eastAsia="Times New Roman" w:hAnsi="Arial" w:cs="Arial"/>
          <w:sz w:val="20"/>
          <w:szCs w:val="20"/>
          <w:lang w:eastAsia="hu-HU"/>
        </w:rPr>
        <w:t xml:space="preserve">Nemesítője B. </w:t>
      </w:r>
      <w:proofErr w:type="spellStart"/>
      <w:r w:rsidRPr="006A3E9F">
        <w:rPr>
          <w:rFonts w:ascii="Arial" w:eastAsia="Times New Roman" w:hAnsi="Arial" w:cs="Arial"/>
          <w:sz w:val="20"/>
          <w:szCs w:val="20"/>
          <w:lang w:eastAsia="hu-HU"/>
        </w:rPr>
        <w:t>Escande</w:t>
      </w:r>
      <w:proofErr w:type="spellEnd"/>
      <w:r w:rsidRPr="006A3E9F">
        <w:rPr>
          <w:rFonts w:ascii="Arial" w:eastAsia="Times New Roman" w:hAnsi="Arial" w:cs="Arial"/>
          <w:sz w:val="20"/>
          <w:szCs w:val="20"/>
          <w:lang w:eastAsia="hu-HU"/>
        </w:rPr>
        <w:t xml:space="preserve"> (F). Nagyon korai érésű fajta, érése az Aurorához közeli (0/+2 nap). Gyümölcse kemény húsú, kiválóan utóérő. Annak ellenére, hogy korai érésű, gyümölcsei fantasztikusan tárolhatók, akár 10 napot is kibír hűtőben! Héjának alapszíne narancssárga, élénkvörös fedőszín borítja, felületének akár 60-70%-át is! Gyümölcsének átlagos súlya 60-80 g. Fája erőteljes növekedésű.</w:t>
      </w:r>
    </w:p>
    <w:p w:rsidR="006A3E9F" w:rsidRPr="006A3E9F" w:rsidRDefault="006A3E9F" w:rsidP="006A3E9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6A3E9F">
        <w:rPr>
          <w:rFonts w:ascii="Arial" w:eastAsia="Times New Roman" w:hAnsi="Arial" w:cs="Arial"/>
          <w:sz w:val="20"/>
          <w:szCs w:val="20"/>
          <w:lang w:eastAsia="hu-HU"/>
        </w:rPr>
        <w:t xml:space="preserve">Értéke a koraisága mellett a nagy termőképessége, és gyümölcsének kiváló minősége. Néha a termesztőket megtéveszti korai és nagy fedőszín- borítottsága és emiatt idő előtt elkezdik a szedését, így minősége elmarad a várttól és ez rontja a fajta hírnevét. Idegen termékenyülő. Pollenadói: </w:t>
      </w:r>
      <w:proofErr w:type="spellStart"/>
      <w:r w:rsidRPr="006A3E9F">
        <w:rPr>
          <w:rFonts w:ascii="Arial" w:eastAsia="Times New Roman" w:hAnsi="Arial" w:cs="Arial"/>
          <w:sz w:val="20"/>
          <w:szCs w:val="20"/>
          <w:lang w:eastAsia="hu-HU"/>
        </w:rPr>
        <w:t>Sylred</w:t>
      </w:r>
      <w:r w:rsidRPr="006A3E9F">
        <w:rPr>
          <w:rFonts w:ascii="Arial" w:eastAsia="Times New Roman" w:hAnsi="Arial" w:cs="Arial"/>
          <w:sz w:val="20"/>
          <w:szCs w:val="20"/>
          <w:vertAlign w:val="superscript"/>
          <w:lang w:eastAsia="hu-HU"/>
        </w:rPr>
        <w:t>R</w:t>
      </w:r>
      <w:proofErr w:type="spellEnd"/>
      <w:r w:rsidRPr="006A3E9F">
        <w:rPr>
          <w:rFonts w:ascii="Arial" w:eastAsia="Times New Roman" w:hAnsi="Arial" w:cs="Arial"/>
          <w:sz w:val="20"/>
          <w:szCs w:val="20"/>
          <w:lang w:eastAsia="hu-HU"/>
        </w:rPr>
        <w:t xml:space="preserve">, </w:t>
      </w:r>
      <w:proofErr w:type="spellStart"/>
      <w:r w:rsidRPr="006A3E9F">
        <w:rPr>
          <w:rFonts w:ascii="Arial" w:eastAsia="Times New Roman" w:hAnsi="Arial" w:cs="Arial"/>
          <w:sz w:val="20"/>
          <w:szCs w:val="20"/>
          <w:lang w:eastAsia="hu-HU"/>
        </w:rPr>
        <w:t>Pinkcot</w:t>
      </w:r>
      <w:r w:rsidRPr="006A3E9F">
        <w:rPr>
          <w:rFonts w:ascii="Arial" w:eastAsia="Times New Roman" w:hAnsi="Arial" w:cs="Arial"/>
          <w:sz w:val="20"/>
          <w:szCs w:val="20"/>
          <w:vertAlign w:val="superscript"/>
          <w:lang w:eastAsia="hu-HU"/>
        </w:rPr>
        <w:t>R</w:t>
      </w:r>
      <w:proofErr w:type="spellEnd"/>
      <w:r w:rsidRPr="006A3E9F">
        <w:rPr>
          <w:rFonts w:ascii="Arial" w:eastAsia="Times New Roman" w:hAnsi="Arial" w:cs="Arial"/>
          <w:sz w:val="20"/>
          <w:szCs w:val="20"/>
          <w:lang w:eastAsia="hu-HU"/>
        </w:rPr>
        <w:t xml:space="preserve">, Big </w:t>
      </w:r>
      <w:proofErr w:type="spellStart"/>
      <w:r w:rsidRPr="006A3E9F">
        <w:rPr>
          <w:rFonts w:ascii="Arial" w:eastAsia="Times New Roman" w:hAnsi="Arial" w:cs="Arial"/>
          <w:sz w:val="20"/>
          <w:szCs w:val="20"/>
          <w:lang w:eastAsia="hu-HU"/>
        </w:rPr>
        <w:t>Red</w:t>
      </w:r>
      <w:r w:rsidRPr="006A3E9F">
        <w:rPr>
          <w:rFonts w:ascii="Arial" w:eastAsia="Times New Roman" w:hAnsi="Arial" w:cs="Arial"/>
          <w:sz w:val="20"/>
          <w:szCs w:val="20"/>
          <w:vertAlign w:val="superscript"/>
          <w:lang w:eastAsia="hu-HU"/>
        </w:rPr>
        <w:t>R</w:t>
      </w:r>
      <w:proofErr w:type="spellEnd"/>
      <w:r w:rsidRPr="006A3E9F">
        <w:rPr>
          <w:rFonts w:ascii="Arial" w:eastAsia="Times New Roman" w:hAnsi="Arial" w:cs="Arial"/>
          <w:sz w:val="20"/>
          <w:szCs w:val="20"/>
          <w:lang w:eastAsia="hu-HU"/>
        </w:rPr>
        <w:t>.</w:t>
      </w:r>
    </w:p>
    <w:p w:rsidR="00B345FC" w:rsidRPr="006A3E9F" w:rsidRDefault="00B345FC" w:rsidP="00B345FC">
      <w:pPr>
        <w:pStyle w:val="Nincstrkz"/>
        <w:rPr>
          <w:rFonts w:ascii="Arial" w:hAnsi="Arial" w:cs="Arial"/>
          <w:sz w:val="20"/>
          <w:szCs w:val="20"/>
          <w:lang w:eastAsia="hu-HU"/>
        </w:rPr>
      </w:pPr>
    </w:p>
    <w:p w:rsidR="00B345FC" w:rsidRPr="00B345FC" w:rsidRDefault="00B345FC" w:rsidP="00B345FC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 w:rsidRPr="00B345FC">
        <w:rPr>
          <w:rFonts w:ascii="Arial" w:eastAsia="Times New Roman" w:hAnsi="Arial" w:cs="Arial"/>
          <w:b/>
          <w:sz w:val="20"/>
          <w:szCs w:val="20"/>
          <w:lang w:eastAsia="hu-HU"/>
        </w:rPr>
        <w:t>Tsunami</w:t>
      </w:r>
      <w:r w:rsidRPr="00B345FC"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 w:rsidRPr="00B345FC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EA5016</w:t>
      </w:r>
    </w:p>
    <w:p w:rsidR="00B345FC" w:rsidRDefault="00B345FC" w:rsidP="00B345F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Az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Escande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francia faiskola nemesítő műhelyéből került ki ez az extra korai fajta. Bejelentve a </w:t>
      </w:r>
      <w:proofErr w:type="spellStart"/>
      <w:proofErr w:type="gram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CPVO-nál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 2008</w:t>
      </w:r>
      <w:proofErr w:type="gram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/2803 számon van. Jelenleg a legkorábban érő </w:t>
      </w:r>
      <w:proofErr w:type="gram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kajszibarack fajta</w:t>
      </w:r>
      <w:proofErr w:type="gram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, képes az Aurora előtt érni és a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Springblusht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is 3-5 nappal előzi érésben. Érése az olaszországi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Emilia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Romagna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tartományban május 23-ra esik! Virágzása a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Springblush</w:t>
      </w:r>
      <w:r w:rsidRPr="00B345FC">
        <w:rPr>
          <w:rFonts w:ascii="Arial" w:eastAsia="Times New Roman" w:hAnsi="Arial" w:cs="Arial"/>
          <w:sz w:val="20"/>
          <w:szCs w:val="20"/>
          <w:vertAlign w:val="superscript"/>
          <w:lang w:eastAsia="hu-HU"/>
        </w:rPr>
        <w:t>R</w:t>
      </w:r>
      <w:r w:rsidRPr="00B345FC">
        <w:rPr>
          <w:rFonts w:ascii="Arial" w:eastAsia="Times New Roman" w:hAnsi="Arial" w:cs="Arial"/>
          <w:sz w:val="20"/>
          <w:szCs w:val="20"/>
          <w:lang w:eastAsia="hu-HU"/>
        </w:rPr>
        <w:t>-al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együtt, az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Orangeredet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követően pár nappal történik. Ausztriában a 2012-es fagyoktól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súlytott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évben termésátlaga az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Orangered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kétszerese volt. Átlag súlya: 70-90 g. Könnyen szedhető fajta. Élénk narancssárga alapszínét 60-70 %-ban </w:t>
      </w:r>
      <w:proofErr w:type="gram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élénk piros</w:t>
      </w:r>
      <w:proofErr w:type="gram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 fedőszín borítja. Húsa narancssárga, különösen édes, finoman fűszeres, kiegyensúlyozott ízű. Ebben az érési időben egyedülállóan szállítható és pulton tartható. Fája közepesen erős, nagyon termékeny. Pollenadói: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Goldrich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,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Pinkcot</w:t>
      </w:r>
      <w:r w:rsidRPr="00B345FC">
        <w:rPr>
          <w:rFonts w:ascii="Arial" w:eastAsia="Times New Roman" w:hAnsi="Arial" w:cs="Arial"/>
          <w:sz w:val="20"/>
          <w:szCs w:val="20"/>
          <w:vertAlign w:val="superscript"/>
          <w:lang w:eastAsia="hu-HU"/>
        </w:rPr>
        <w:t>R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,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Sylred</w:t>
      </w:r>
      <w:r w:rsidRPr="00B345FC">
        <w:rPr>
          <w:rFonts w:ascii="Arial" w:eastAsia="Times New Roman" w:hAnsi="Arial" w:cs="Arial"/>
          <w:sz w:val="20"/>
          <w:szCs w:val="20"/>
          <w:vertAlign w:val="superscript"/>
          <w:lang w:eastAsia="hu-HU"/>
        </w:rPr>
        <w:t>R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 xml:space="preserve">, Big </w:t>
      </w:r>
      <w:proofErr w:type="spellStart"/>
      <w:r w:rsidRPr="00B345FC">
        <w:rPr>
          <w:rFonts w:ascii="Arial" w:eastAsia="Times New Roman" w:hAnsi="Arial" w:cs="Arial"/>
          <w:sz w:val="20"/>
          <w:szCs w:val="20"/>
          <w:lang w:eastAsia="hu-HU"/>
        </w:rPr>
        <w:t>Red</w:t>
      </w:r>
      <w:r w:rsidRPr="00B345FC">
        <w:rPr>
          <w:rFonts w:ascii="Arial" w:eastAsia="Times New Roman" w:hAnsi="Arial" w:cs="Arial"/>
          <w:sz w:val="20"/>
          <w:szCs w:val="20"/>
          <w:vertAlign w:val="superscript"/>
          <w:lang w:eastAsia="hu-HU"/>
        </w:rPr>
        <w:t>R</w:t>
      </w:r>
      <w:proofErr w:type="spellEnd"/>
      <w:r w:rsidRPr="00B345FC">
        <w:rPr>
          <w:rFonts w:ascii="Arial" w:eastAsia="Times New Roman" w:hAnsi="Arial" w:cs="Arial"/>
          <w:sz w:val="20"/>
          <w:szCs w:val="20"/>
          <w:lang w:eastAsia="hu-HU"/>
        </w:rPr>
        <w:t>.</w:t>
      </w:r>
    </w:p>
    <w:p w:rsidR="00CC5F1D" w:rsidRDefault="00CC5F1D" w:rsidP="00B345F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</w:p>
    <w:p w:rsidR="00CC5F1D" w:rsidRDefault="00CC5F1D" w:rsidP="00CC5F1D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3286380" cy="3600000"/>
            <wp:effectExtent l="0" t="0" r="9525" b="635"/>
            <wp:docPr id="6" name="Kép 6" descr="E:\2017-s dokumentumok és képek\Tordas, 2017. 06. 21. kajszi\Tsunam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-s dokumentumok és képek\Tordas, 2017. 06. 21. kajszi\Tsunami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F1D" w:rsidRDefault="00CC5F1D" w:rsidP="00CC5F1D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hu-HU"/>
        </w:rPr>
      </w:pPr>
    </w:p>
    <w:p w:rsidR="00CC5F1D" w:rsidRPr="00CC5F1D" w:rsidRDefault="00CC5F1D" w:rsidP="00CC5F1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</w:pP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Tsunami</w:t>
      </w:r>
      <w:r>
        <w:rPr>
          <w:rFonts w:ascii="Arial" w:eastAsia="Times New Roman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</w:p>
    <w:p w:rsidR="00947D07" w:rsidRPr="00947D07" w:rsidRDefault="00947D07" w:rsidP="00947D07">
      <w:pPr>
        <w:pStyle w:val="Nincstrkz"/>
        <w:rPr>
          <w:rFonts w:ascii="Arial" w:hAnsi="Arial" w:cs="Arial"/>
          <w:b/>
          <w:sz w:val="20"/>
          <w:szCs w:val="20"/>
        </w:rPr>
      </w:pPr>
    </w:p>
    <w:p w:rsidR="00637C45" w:rsidRDefault="00637C45" w:rsidP="00637C4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4800000" cy="3600000"/>
            <wp:effectExtent l="0" t="0" r="635" b="635"/>
            <wp:docPr id="11" name="Kép 11" descr="P:\Pictures\Faiskolák, Siófok, 2020. 05. 21\Relplant faiskolája\Szemzett kajszik 202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ictures\Faiskolák, Siófok, 2020. 05. 21\Relplant faiskolája\Szemzett kajszik 20200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70" w:rsidRDefault="00055270" w:rsidP="00637C4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hu-HU"/>
        </w:rPr>
      </w:pPr>
    </w:p>
    <w:p w:rsidR="00055270" w:rsidRPr="00B345FC" w:rsidRDefault="00055270" w:rsidP="00637C4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hu-HU"/>
        </w:rPr>
      </w:pPr>
      <w:r w:rsidRPr="00055270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Szemzett </w:t>
      </w:r>
      <w:proofErr w:type="spellStart"/>
      <w:r w:rsidRPr="00055270">
        <w:rPr>
          <w:rFonts w:ascii="Arial" w:eastAsia="Times New Roman" w:hAnsi="Arial" w:cs="Arial"/>
          <w:b/>
          <w:sz w:val="20"/>
          <w:szCs w:val="20"/>
          <w:lang w:eastAsia="hu-HU"/>
        </w:rPr>
        <w:t>kajszioltványok</w:t>
      </w:r>
      <w:proofErr w:type="spellEnd"/>
      <w:r w:rsidR="00565D07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</w:t>
      </w:r>
      <w:r w:rsidRPr="00055270">
        <w:rPr>
          <w:rFonts w:ascii="Arial" w:eastAsia="Times New Roman" w:hAnsi="Arial" w:cs="Arial"/>
          <w:b/>
          <w:sz w:val="20"/>
          <w:szCs w:val="20"/>
          <w:lang w:eastAsia="hu-HU"/>
        </w:rPr>
        <w:t>májusban</w:t>
      </w:r>
    </w:p>
    <w:p w:rsidR="00B34991" w:rsidRDefault="00B34991" w:rsidP="00B345FC">
      <w:pPr>
        <w:pStyle w:val="Nincstrkz"/>
        <w:rPr>
          <w:rFonts w:ascii="Arial" w:hAnsi="Arial" w:cs="Arial"/>
          <w:b/>
          <w:sz w:val="20"/>
          <w:szCs w:val="20"/>
        </w:rPr>
      </w:pPr>
    </w:p>
    <w:p w:rsidR="00316FA5" w:rsidRPr="00947D07" w:rsidRDefault="00316FA5" w:rsidP="00B345FC">
      <w:pPr>
        <w:pStyle w:val="Nincstrkz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947D07">
        <w:rPr>
          <w:rFonts w:ascii="Arial" w:hAnsi="Arial" w:cs="Arial"/>
          <w:b/>
          <w:sz w:val="20"/>
          <w:szCs w:val="20"/>
        </w:rPr>
        <w:lastRenderedPageBreak/>
        <w:t>Alanyok:</w:t>
      </w:r>
    </w:p>
    <w:p w:rsidR="00946C4C" w:rsidRPr="00947D07" w:rsidRDefault="00946C4C" w:rsidP="00B345FC">
      <w:pPr>
        <w:pStyle w:val="Nincstrkz"/>
        <w:rPr>
          <w:rFonts w:ascii="Arial" w:hAnsi="Arial" w:cs="Arial"/>
          <w:b/>
          <w:sz w:val="20"/>
          <w:szCs w:val="20"/>
        </w:rPr>
      </w:pPr>
    </w:p>
    <w:p w:rsidR="00316FA5" w:rsidRPr="00947D07" w:rsidRDefault="00316FA5" w:rsidP="00947D07">
      <w:pPr>
        <w:pStyle w:val="Nincstrkz"/>
      </w:pPr>
      <w:proofErr w:type="spellStart"/>
      <w:r w:rsidRPr="00947D07">
        <w:rPr>
          <w:b/>
        </w:rPr>
        <w:t>Mirobalán</w:t>
      </w:r>
      <w:proofErr w:type="spellEnd"/>
      <w:r w:rsidRPr="00947D07">
        <w:rPr>
          <w:b/>
        </w:rPr>
        <w:t xml:space="preserve"> magonc </w:t>
      </w:r>
      <w:r w:rsidRPr="00947D07">
        <w:t>(</w:t>
      </w:r>
      <w:proofErr w:type="spellStart"/>
      <w:r w:rsidRPr="00947D07">
        <w:t>Prunus</w:t>
      </w:r>
      <w:proofErr w:type="spellEnd"/>
      <w:r w:rsidRPr="00947D07">
        <w:t xml:space="preserve"> </w:t>
      </w:r>
      <w:proofErr w:type="spellStart"/>
      <w:r w:rsidRPr="00947D07">
        <w:t>cerasifera</w:t>
      </w:r>
      <w:proofErr w:type="spellEnd"/>
      <w:r w:rsidRPr="00947D07">
        <w:t xml:space="preserve"> </w:t>
      </w:r>
      <w:proofErr w:type="spellStart"/>
      <w:r w:rsidRPr="00947D07">
        <w:t>cv</w:t>
      </w:r>
      <w:proofErr w:type="spellEnd"/>
      <w:r w:rsidRPr="00947D07">
        <w:t xml:space="preserve">. </w:t>
      </w:r>
      <w:proofErr w:type="spellStart"/>
      <w:r w:rsidRPr="00947D07">
        <w:t>myrobalana</w:t>
      </w:r>
      <w:proofErr w:type="spellEnd"/>
      <w:r w:rsidRPr="00947D07">
        <w:t>)</w:t>
      </w:r>
    </w:p>
    <w:p w:rsidR="00316FA5" w:rsidRPr="00947D07" w:rsidRDefault="00316FA5" w:rsidP="00947D07">
      <w:pPr>
        <w:pStyle w:val="Nincstrkz"/>
      </w:pPr>
      <w:r w:rsidRPr="00947D07">
        <w:t xml:space="preserve">Európában és Ázsiában is honos faj. Az </w:t>
      </w:r>
      <w:proofErr w:type="spellStart"/>
      <w:r w:rsidRPr="00947D07">
        <w:t>affinátása</w:t>
      </w:r>
      <w:proofErr w:type="spellEnd"/>
      <w:r w:rsidRPr="00947D07">
        <w:t xml:space="preserve"> a szilva és a kajszi mellett néhány őszibarack és mandula fajtával is jó, de utóbbiak alanyául Magyarországon elvétve használjuk. Ivaros úton szaporítják, ellenőrzött magtermő fákról szedik a termést és ezeknek a magoncait használják fel alanyként. A rá oltott fák erős, igen erős növekedésűek. A nagyon száraz, vagy nagyon köves talajok kivételével mindenhol jól megél. A magas talajvizet is jól tűri. A termőre fordulás hosszabb, mint a vegetatív alanyokon lévő fáknál. Az oltvány iskolába kiültetett csemetéi augusztusban szemezhetők, a héját hosszú ideig adja, a szemzéseredés általában jó ezen az alanyon. Gyökerei erősek, jól rögzítik a fákat. </w:t>
      </w:r>
      <w:proofErr w:type="spellStart"/>
      <w:r w:rsidRPr="00947D07">
        <w:t>Nematóda-</w:t>
      </w:r>
      <w:proofErr w:type="spellEnd"/>
      <w:r w:rsidRPr="00947D07">
        <w:t xml:space="preserve"> rezisztenciája is jó. A faiskoláink általában a Cegléden szelektált magtermő fajták csemetéit használják jelenleg is, például a C162-t.</w:t>
      </w:r>
    </w:p>
    <w:p w:rsidR="007851C6" w:rsidRDefault="007851C6" w:rsidP="00947D07">
      <w:pPr>
        <w:pStyle w:val="Nincstrkz"/>
        <w:rPr>
          <w:b/>
        </w:rPr>
      </w:pPr>
    </w:p>
    <w:p w:rsidR="00CC665F" w:rsidRPr="00CC665F" w:rsidRDefault="00CC665F" w:rsidP="00CC665F">
      <w:pPr>
        <w:pStyle w:val="Nincstrkz"/>
        <w:rPr>
          <w:rFonts w:ascii="Arial" w:hAnsi="Arial" w:cs="Arial"/>
          <w:b/>
          <w:sz w:val="20"/>
          <w:szCs w:val="20"/>
          <w:vertAlign w:val="superscript"/>
        </w:rPr>
      </w:pPr>
      <w:proofErr w:type="spellStart"/>
      <w:r w:rsidRPr="00CC665F">
        <w:rPr>
          <w:rFonts w:ascii="Arial" w:hAnsi="Arial" w:cs="Arial"/>
          <w:b/>
          <w:sz w:val="20"/>
          <w:szCs w:val="20"/>
        </w:rPr>
        <w:t>Myrobalan</w:t>
      </w:r>
      <w:proofErr w:type="spellEnd"/>
      <w:r w:rsidRPr="00CC665F">
        <w:rPr>
          <w:rFonts w:ascii="Arial" w:hAnsi="Arial" w:cs="Arial"/>
          <w:b/>
          <w:sz w:val="20"/>
          <w:szCs w:val="20"/>
        </w:rPr>
        <w:t xml:space="preserve"> 29C</w:t>
      </w:r>
      <w:r w:rsidRPr="00CC665F">
        <w:rPr>
          <w:rFonts w:ascii="Arial" w:hAnsi="Arial" w:cs="Arial"/>
          <w:b/>
          <w:sz w:val="20"/>
          <w:szCs w:val="20"/>
          <w:vertAlign w:val="superscript"/>
        </w:rPr>
        <w:t>R</w:t>
      </w:r>
    </w:p>
    <w:p w:rsidR="00CC665F" w:rsidRPr="00CC665F" w:rsidRDefault="00CC665F" w:rsidP="00CC665F">
      <w:pPr>
        <w:pStyle w:val="Nincstrkz"/>
        <w:rPr>
          <w:rFonts w:ascii="Arial" w:hAnsi="Arial" w:cs="Arial"/>
          <w:sz w:val="20"/>
          <w:szCs w:val="20"/>
        </w:rPr>
      </w:pPr>
      <w:r w:rsidRPr="00CC665F">
        <w:rPr>
          <w:rFonts w:ascii="Arial" w:hAnsi="Arial" w:cs="Arial"/>
          <w:sz w:val="20"/>
          <w:szCs w:val="20"/>
        </w:rPr>
        <w:t xml:space="preserve">Hajtásdugványozással és </w:t>
      </w:r>
      <w:proofErr w:type="spellStart"/>
      <w:r w:rsidRPr="00CC665F">
        <w:rPr>
          <w:rFonts w:ascii="Arial" w:hAnsi="Arial" w:cs="Arial"/>
          <w:sz w:val="20"/>
          <w:szCs w:val="20"/>
        </w:rPr>
        <w:t>in</w:t>
      </w:r>
      <w:proofErr w:type="spellEnd"/>
      <w:r w:rsidRPr="00CC665F">
        <w:rPr>
          <w:rFonts w:ascii="Arial" w:hAnsi="Arial" w:cs="Arial"/>
          <w:sz w:val="20"/>
          <w:szCs w:val="20"/>
        </w:rPr>
        <w:t xml:space="preserve"> vitro szaporított alany, mely erős növekedésű. Jól alkalmazkodik a különféle talajokhoz, nem igényes. Minden fajtával igen jó a kompatibilitása, közepesen sarjadzik. Őszibarack alanyként is használják Olaszországban. </w:t>
      </w:r>
    </w:p>
    <w:p w:rsidR="00CC665F" w:rsidRDefault="00CC665F" w:rsidP="00947D07">
      <w:pPr>
        <w:pStyle w:val="Nincstrkz"/>
        <w:rPr>
          <w:b/>
        </w:rPr>
      </w:pPr>
    </w:p>
    <w:p w:rsidR="00947D07" w:rsidRPr="00947D07" w:rsidRDefault="00947D07" w:rsidP="00947D07">
      <w:pPr>
        <w:pStyle w:val="Nincstrkz"/>
        <w:rPr>
          <w:b/>
        </w:rPr>
      </w:pPr>
      <w:r w:rsidRPr="00947D07">
        <w:rPr>
          <w:b/>
        </w:rPr>
        <w:t xml:space="preserve">St. </w:t>
      </w:r>
      <w:proofErr w:type="spellStart"/>
      <w:r w:rsidRPr="00947D07">
        <w:rPr>
          <w:b/>
        </w:rPr>
        <w:t>Julien</w:t>
      </w:r>
      <w:proofErr w:type="spellEnd"/>
      <w:r w:rsidRPr="00947D07">
        <w:rPr>
          <w:b/>
        </w:rPr>
        <w:t xml:space="preserve"> </w:t>
      </w:r>
      <w:proofErr w:type="gramStart"/>
      <w:r w:rsidRPr="00947D07">
        <w:rPr>
          <w:b/>
        </w:rPr>
        <w:t>A</w:t>
      </w:r>
      <w:proofErr w:type="gramEnd"/>
    </w:p>
    <w:p w:rsidR="00947D07" w:rsidRPr="00947D07" w:rsidRDefault="00947D07" w:rsidP="00947D07">
      <w:pPr>
        <w:pStyle w:val="Nincstrkz"/>
      </w:pPr>
      <w:proofErr w:type="spellStart"/>
      <w:r w:rsidRPr="00947D07">
        <w:t>East-Mallingban</w:t>
      </w:r>
      <w:proofErr w:type="spellEnd"/>
      <w:r w:rsidRPr="00947D07">
        <w:t xml:space="preserve"> (Anglia) szelektált alany, melyet elsősorban szilvákhoz ajánlanak, de kajszibarack alanyként is kiváló. Vegetatív úton, fás dugványról szaporítják leggyakrabban. A fákat jól rögzíti a talajban. Közepes erősségű oltványokat ad. Csemetéje felfelé törő, héjkérge szürkés barna, kékes vörös mosottsággal. Csemetéi jól szemezhetőek, a faiskolában kevés elágazást hoz, alig hoz tősarjat. </w:t>
      </w:r>
    </w:p>
    <w:p w:rsidR="00947D07" w:rsidRPr="00947D07" w:rsidRDefault="00947D07" w:rsidP="00947D07">
      <w:pPr>
        <w:pStyle w:val="Nincstrkz"/>
      </w:pPr>
      <w:r w:rsidRPr="00947D07">
        <w:t>Télállósága kiváló. Nem szárazság tűrő alany, ezért intenzív, öntözött ültetvények alanyául használható leginkább.</w:t>
      </w:r>
    </w:p>
    <w:p w:rsidR="00947D07" w:rsidRDefault="00947D07" w:rsidP="00947D07">
      <w:pPr>
        <w:pStyle w:val="Nincstrkz"/>
        <w:rPr>
          <w:rFonts w:eastAsia="Times New Roman"/>
          <w:b/>
          <w:lang w:eastAsia="hu-HU"/>
        </w:rPr>
      </w:pPr>
    </w:p>
    <w:p w:rsidR="00CC665F" w:rsidRPr="00947D07" w:rsidRDefault="00CC665F" w:rsidP="00CC665F">
      <w:pPr>
        <w:pStyle w:val="Nincstrkz"/>
      </w:pPr>
      <w:r w:rsidRPr="00947D07">
        <w:rPr>
          <w:b/>
        </w:rPr>
        <w:t xml:space="preserve">Marianna 2624 </w:t>
      </w:r>
      <w:r w:rsidRPr="00947D07">
        <w:t>(</w:t>
      </w:r>
      <w:proofErr w:type="spellStart"/>
      <w:r w:rsidRPr="00947D07">
        <w:t>Prunus</w:t>
      </w:r>
      <w:proofErr w:type="spellEnd"/>
      <w:r w:rsidRPr="00947D07">
        <w:t xml:space="preserve"> </w:t>
      </w:r>
      <w:proofErr w:type="spellStart"/>
      <w:r w:rsidRPr="00947D07">
        <w:t>cerasifera</w:t>
      </w:r>
      <w:proofErr w:type="spellEnd"/>
      <w:r w:rsidRPr="00947D07">
        <w:t xml:space="preserve"> x </w:t>
      </w:r>
      <w:proofErr w:type="spellStart"/>
      <w:r w:rsidRPr="00947D07">
        <w:t>Prunus</w:t>
      </w:r>
      <w:proofErr w:type="spellEnd"/>
      <w:r w:rsidRPr="00947D07">
        <w:t xml:space="preserve"> </w:t>
      </w:r>
      <w:proofErr w:type="spellStart"/>
      <w:r w:rsidRPr="00947D07">
        <w:t>munsoniana</w:t>
      </w:r>
      <w:proofErr w:type="spellEnd"/>
      <w:r w:rsidRPr="00947D07">
        <w:t>)</w:t>
      </w:r>
    </w:p>
    <w:p w:rsidR="00CC665F" w:rsidRPr="00947D07" w:rsidRDefault="00CC665F" w:rsidP="00CC665F">
      <w:pPr>
        <w:pStyle w:val="Nincstrkz"/>
      </w:pPr>
      <w:r w:rsidRPr="00947D07">
        <w:t xml:space="preserve">Az USA-ban szelektált szilva és kajszi alany, átlagos növekedési eréllyel. A rá oltott fákon bő termést indukál. Egészséges megjelenésű, </w:t>
      </w:r>
      <w:proofErr w:type="spellStart"/>
      <w:r w:rsidRPr="00947D07">
        <w:t>nematóda</w:t>
      </w:r>
      <w:proofErr w:type="spellEnd"/>
      <w:r w:rsidRPr="00947D07">
        <w:t xml:space="preserve"> rezisztens, a gyökérgolyvára érzékeny</w:t>
      </w:r>
      <w:proofErr w:type="gramStart"/>
      <w:r w:rsidRPr="00947D07">
        <w:t xml:space="preserve">,  </w:t>
      </w:r>
      <w:proofErr w:type="spellStart"/>
      <w:r w:rsidRPr="00947D07">
        <w:t>merisztéma</w:t>
      </w:r>
      <w:proofErr w:type="spellEnd"/>
      <w:proofErr w:type="gramEnd"/>
      <w:r w:rsidRPr="00947D07">
        <w:t xml:space="preserve"> szaporítású alany. Az olasz faiskolai szaktanácsadók javasolják kajszi alanyként. Későn hajtanak ki és a nemes szemekkel együtt nőnek fel. A nemes a versengésben gyorsan nő és egyenes lesz a kihajtás helyén is. Ez az alany a tavalyi évben került be először Magyarországra.</w:t>
      </w:r>
    </w:p>
    <w:p w:rsidR="00CC665F" w:rsidRPr="00947D07" w:rsidRDefault="00CC665F" w:rsidP="00947D07">
      <w:pPr>
        <w:pStyle w:val="Nincstrkz"/>
        <w:rPr>
          <w:rFonts w:eastAsia="Times New Roman"/>
          <w:b/>
          <w:lang w:eastAsia="hu-HU"/>
        </w:rPr>
      </w:pPr>
    </w:p>
    <w:p w:rsidR="00947D07" w:rsidRPr="00947D07" w:rsidRDefault="00947D07" w:rsidP="00947D07">
      <w:pPr>
        <w:pStyle w:val="Nincstrkz"/>
        <w:rPr>
          <w:b/>
        </w:rPr>
      </w:pPr>
      <w:proofErr w:type="spellStart"/>
      <w:proofErr w:type="gramStart"/>
      <w:r w:rsidRPr="00947D07">
        <w:rPr>
          <w:b/>
        </w:rPr>
        <w:t>Vadkajszi</w:t>
      </w:r>
      <w:proofErr w:type="spellEnd"/>
      <w:r w:rsidRPr="00947D07">
        <w:rPr>
          <w:b/>
        </w:rPr>
        <w:t xml:space="preserve">  magonc</w:t>
      </w:r>
      <w:proofErr w:type="gramEnd"/>
    </w:p>
    <w:p w:rsidR="00947D07" w:rsidRPr="00947D07" w:rsidRDefault="00947D07" w:rsidP="00947D07">
      <w:pPr>
        <w:pStyle w:val="Nincstrkz"/>
      </w:pPr>
      <w:r w:rsidRPr="00947D07">
        <w:t xml:space="preserve">A nemes fajtákkal jól összefér, általában erős növekedésű fákat ad. Kizárólag magonc alanyok, a kivadult </w:t>
      </w:r>
      <w:proofErr w:type="spellStart"/>
      <w:r w:rsidRPr="00947D07">
        <w:t>tengeribarackok</w:t>
      </w:r>
      <w:proofErr w:type="spellEnd"/>
      <w:r w:rsidRPr="00947D07">
        <w:t xml:space="preserve"> magoncainak a gyűjtőneve a </w:t>
      </w:r>
      <w:proofErr w:type="spellStart"/>
      <w:r w:rsidRPr="00947D07">
        <w:t>vadkajszi</w:t>
      </w:r>
      <w:proofErr w:type="spellEnd"/>
      <w:r w:rsidRPr="00947D07">
        <w:t xml:space="preserve">. A termőre fordulás elég kései rajta és a fajlagos hozamok sem érik el az intenzív alanyokon levő fák hozamait. A könnyű, jó vízgazdálkodású, enyhén meszes talajokon optimális ennek az alanynak a használata. Gyökérzete nem túl elágazó, karógyökérképzésre hajlamos, viszont a szárazságot egész jól tűri. Érzékeny a </w:t>
      </w:r>
      <w:proofErr w:type="spellStart"/>
      <w:r w:rsidRPr="00947D07">
        <w:t>verticilliumos</w:t>
      </w:r>
      <w:proofErr w:type="spellEnd"/>
      <w:r w:rsidRPr="00947D07">
        <w:t xml:space="preserve"> hervadásra. Magyarországon a ceglédi kutató állomás szelektált kiváló magtermő klónokat.</w:t>
      </w:r>
    </w:p>
    <w:p w:rsidR="00316FA5" w:rsidRPr="00055270" w:rsidRDefault="00316FA5" w:rsidP="00B345FC">
      <w:pPr>
        <w:pStyle w:val="Nincstrkz"/>
        <w:rPr>
          <w:rFonts w:ascii="Arial" w:hAnsi="Arial" w:cs="Arial"/>
          <w:b/>
          <w:sz w:val="20"/>
          <w:szCs w:val="20"/>
        </w:rPr>
      </w:pPr>
    </w:p>
    <w:sectPr w:rsidR="00316FA5" w:rsidRPr="00055270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6CE" w:rsidRDefault="001A16CE" w:rsidP="001A16CE">
      <w:pPr>
        <w:spacing w:after="0" w:line="240" w:lineRule="auto"/>
      </w:pPr>
      <w:r>
        <w:separator/>
      </w:r>
    </w:p>
  </w:endnote>
  <w:endnote w:type="continuationSeparator" w:id="0">
    <w:p w:rsidR="001A16CE" w:rsidRDefault="001A16CE" w:rsidP="001A1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6757495"/>
      <w:docPartObj>
        <w:docPartGallery w:val="Page Numbers (Bottom of Page)"/>
        <w:docPartUnique/>
      </w:docPartObj>
    </w:sdtPr>
    <w:sdtEndPr/>
    <w:sdtContent>
      <w:p w:rsidR="001A16CE" w:rsidRDefault="001A16C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4991">
          <w:rPr>
            <w:noProof/>
          </w:rPr>
          <w:t>9</w:t>
        </w:r>
        <w:r>
          <w:fldChar w:fldCharType="end"/>
        </w:r>
      </w:p>
    </w:sdtContent>
  </w:sdt>
  <w:p w:rsidR="001A16CE" w:rsidRDefault="001A16C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6CE" w:rsidRDefault="001A16CE" w:rsidP="001A16CE">
      <w:pPr>
        <w:spacing w:after="0" w:line="240" w:lineRule="auto"/>
      </w:pPr>
      <w:r>
        <w:separator/>
      </w:r>
    </w:p>
  </w:footnote>
  <w:footnote w:type="continuationSeparator" w:id="0">
    <w:p w:rsidR="001A16CE" w:rsidRDefault="001A16CE" w:rsidP="001A1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6CE" w:rsidRPr="001A16CE" w:rsidRDefault="001A16CE" w:rsidP="001A16CE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1A16CE">
      <w:rPr>
        <w:rFonts w:ascii="Arial" w:eastAsia="Times New Roman" w:hAnsi="Arial" w:cs="Arial"/>
        <w:b/>
        <w:sz w:val="24"/>
        <w:szCs w:val="24"/>
      </w:rPr>
      <w:t>PALESITS FAISKOLAI KFT.</w:t>
    </w:r>
    <w:r w:rsidRPr="001A16CE">
      <w:rPr>
        <w:rFonts w:ascii="Arial" w:eastAsia="Times New Roman" w:hAnsi="Arial" w:cs="Arial"/>
        <w:b/>
        <w:sz w:val="24"/>
        <w:szCs w:val="24"/>
      </w:rPr>
      <w:tab/>
    </w:r>
    <w:r w:rsidRPr="001A16CE">
      <w:rPr>
        <w:rFonts w:ascii="Arial" w:eastAsia="Times New Roman" w:hAnsi="Arial" w:cs="Arial"/>
        <w:b/>
        <w:sz w:val="24"/>
        <w:szCs w:val="24"/>
      </w:rPr>
      <w:tab/>
    </w:r>
    <w:r w:rsidRPr="001A16CE">
      <w:rPr>
        <w:rFonts w:ascii="Arial" w:eastAsia="Times New Roman" w:hAnsi="Arial" w:cs="Arial"/>
        <w:b/>
        <w:sz w:val="24"/>
        <w:szCs w:val="24"/>
      </w:rPr>
      <w:tab/>
    </w:r>
    <w:r w:rsidRPr="001A16CE">
      <w:rPr>
        <w:rFonts w:ascii="Arial" w:eastAsia="Times New Roman" w:hAnsi="Arial" w:cs="Arial"/>
        <w:b/>
        <w:sz w:val="24"/>
        <w:szCs w:val="24"/>
      </w:rPr>
      <w:tab/>
    </w:r>
    <w:r w:rsidRPr="001A16CE">
      <w:rPr>
        <w:rFonts w:ascii="Arial" w:eastAsia="Times New Roman" w:hAnsi="Arial" w:cs="Arial"/>
        <w:b/>
        <w:sz w:val="24"/>
        <w:szCs w:val="24"/>
      </w:rPr>
      <w:tab/>
    </w:r>
    <w:r w:rsidRPr="001A16CE">
      <w:rPr>
        <w:rFonts w:ascii="Arial" w:eastAsia="Times New Roman" w:hAnsi="Arial" w:cs="Arial"/>
        <w:b/>
        <w:i/>
        <w:sz w:val="24"/>
        <w:szCs w:val="24"/>
      </w:rPr>
      <w:t>PALESITS ZSOLT</w:t>
    </w:r>
  </w:p>
  <w:p w:rsidR="001A16CE" w:rsidRPr="001A16CE" w:rsidRDefault="001A16CE" w:rsidP="001A16CE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1A16CE">
      <w:rPr>
        <w:rFonts w:ascii="Arial" w:eastAsia="Times New Roman" w:hAnsi="Arial" w:cs="Arial"/>
        <w:b/>
        <w:sz w:val="24"/>
        <w:szCs w:val="24"/>
      </w:rPr>
      <w:t>H-2730 ALBERTIRSA, BAROSS U. 14/1.</w:t>
    </w:r>
    <w:r w:rsidRPr="001A16CE">
      <w:rPr>
        <w:rFonts w:ascii="Arial" w:eastAsia="Times New Roman" w:hAnsi="Arial" w:cs="Arial"/>
        <w:b/>
        <w:sz w:val="24"/>
        <w:szCs w:val="24"/>
      </w:rPr>
      <w:tab/>
    </w:r>
    <w:r w:rsidRPr="001A16CE">
      <w:rPr>
        <w:rFonts w:ascii="Arial" w:eastAsia="Times New Roman" w:hAnsi="Arial" w:cs="Arial"/>
        <w:b/>
        <w:sz w:val="24"/>
        <w:szCs w:val="24"/>
      </w:rPr>
      <w:tab/>
    </w:r>
    <w:r w:rsidRPr="001A16CE">
      <w:rPr>
        <w:rFonts w:ascii="Arial" w:eastAsia="Times New Roman" w:hAnsi="Arial" w:cs="Arial"/>
        <w:b/>
        <w:sz w:val="24"/>
        <w:szCs w:val="24"/>
      </w:rPr>
      <w:tab/>
    </w:r>
    <w:r w:rsidRPr="001A16CE">
      <w:rPr>
        <w:rFonts w:ascii="Arial" w:eastAsia="Times New Roman" w:hAnsi="Arial" w:cs="Arial"/>
        <w:b/>
        <w:i/>
        <w:sz w:val="24"/>
        <w:szCs w:val="24"/>
      </w:rPr>
      <w:t>30/ 557 3964</w:t>
    </w:r>
  </w:p>
  <w:p w:rsidR="001A16CE" w:rsidRPr="001A16CE" w:rsidRDefault="001A16CE" w:rsidP="001A16CE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1A16CE">
      <w:rPr>
        <w:rFonts w:ascii="Arial" w:eastAsia="Times New Roman" w:hAnsi="Arial" w:cs="Arial"/>
        <w:b/>
        <w:sz w:val="24"/>
        <w:szCs w:val="24"/>
      </w:rPr>
      <w:t>Adószám: 13499510-2-13</w:t>
    </w:r>
    <w:r w:rsidRPr="001A16CE">
      <w:rPr>
        <w:rFonts w:ascii="Arial" w:eastAsia="Times New Roman" w:hAnsi="Arial" w:cs="Arial"/>
        <w:b/>
        <w:sz w:val="24"/>
        <w:szCs w:val="24"/>
      </w:rPr>
      <w:tab/>
    </w:r>
    <w:r w:rsidRPr="001A16CE">
      <w:rPr>
        <w:rFonts w:ascii="Arial" w:eastAsia="Times New Roman" w:hAnsi="Arial" w:cs="Arial"/>
        <w:b/>
        <w:sz w:val="24"/>
        <w:szCs w:val="24"/>
      </w:rPr>
      <w:tab/>
    </w:r>
    <w:r w:rsidRPr="001A16CE">
      <w:rPr>
        <w:rFonts w:ascii="Arial" w:eastAsia="Times New Roman" w:hAnsi="Arial" w:cs="Arial"/>
        <w:b/>
        <w:sz w:val="24"/>
        <w:szCs w:val="24"/>
      </w:rPr>
      <w:tab/>
    </w:r>
    <w:r w:rsidRPr="001A16CE">
      <w:rPr>
        <w:rFonts w:ascii="Arial" w:eastAsia="Times New Roman" w:hAnsi="Arial" w:cs="Arial"/>
        <w:b/>
        <w:sz w:val="24"/>
        <w:szCs w:val="24"/>
      </w:rPr>
      <w:tab/>
    </w:r>
    <w:r w:rsidRPr="001A16CE">
      <w:rPr>
        <w:rFonts w:ascii="Arial" w:eastAsia="Times New Roman" w:hAnsi="Arial" w:cs="Arial"/>
        <w:b/>
        <w:sz w:val="24"/>
        <w:szCs w:val="24"/>
      </w:rPr>
      <w:tab/>
    </w:r>
  </w:p>
  <w:p w:rsidR="001A16CE" w:rsidRPr="001A16CE" w:rsidRDefault="001A16CE" w:rsidP="001A16CE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proofErr w:type="spellStart"/>
    <w:r w:rsidRPr="001A16CE">
      <w:rPr>
        <w:rFonts w:ascii="Arial" w:eastAsia="Times New Roman" w:hAnsi="Arial" w:cs="Arial"/>
        <w:b/>
        <w:i/>
        <w:sz w:val="24"/>
        <w:szCs w:val="24"/>
      </w:rPr>
      <w:t>Faisk</w:t>
    </w:r>
    <w:proofErr w:type="spellEnd"/>
    <w:r w:rsidRPr="001A16CE">
      <w:rPr>
        <w:rFonts w:ascii="Arial" w:eastAsia="Times New Roman" w:hAnsi="Arial" w:cs="Arial"/>
        <w:b/>
        <w:i/>
        <w:sz w:val="24"/>
        <w:szCs w:val="24"/>
      </w:rPr>
      <w:t xml:space="preserve">. </w:t>
    </w:r>
    <w:proofErr w:type="spellStart"/>
    <w:r w:rsidRPr="001A16CE">
      <w:rPr>
        <w:rFonts w:ascii="Arial" w:eastAsia="Times New Roman" w:hAnsi="Arial" w:cs="Arial"/>
        <w:b/>
        <w:i/>
        <w:sz w:val="24"/>
        <w:szCs w:val="24"/>
      </w:rPr>
      <w:t>eng</w:t>
    </w:r>
    <w:proofErr w:type="spellEnd"/>
    <w:r w:rsidRPr="001A16CE">
      <w:rPr>
        <w:rFonts w:ascii="Arial" w:eastAsia="Times New Roman" w:hAnsi="Arial" w:cs="Arial"/>
        <w:b/>
        <w:i/>
        <w:sz w:val="24"/>
        <w:szCs w:val="24"/>
      </w:rPr>
      <w:t xml:space="preserve">. </w:t>
    </w:r>
    <w:proofErr w:type="gramStart"/>
    <w:r w:rsidRPr="001A16CE">
      <w:rPr>
        <w:rFonts w:ascii="Arial" w:eastAsia="Times New Roman" w:hAnsi="Arial" w:cs="Arial"/>
        <w:b/>
        <w:i/>
        <w:sz w:val="24"/>
        <w:szCs w:val="24"/>
      </w:rPr>
      <w:t>szám</w:t>
    </w:r>
    <w:proofErr w:type="gramEnd"/>
    <w:r w:rsidRPr="001A16CE">
      <w:rPr>
        <w:rFonts w:ascii="Arial" w:eastAsia="Times New Roman" w:hAnsi="Arial" w:cs="Arial"/>
        <w:b/>
        <w:i/>
        <w:sz w:val="24"/>
        <w:szCs w:val="24"/>
      </w:rPr>
      <w:t>: 78/2005</w:t>
    </w:r>
  </w:p>
  <w:p w:rsidR="001A16CE" w:rsidRPr="001A16CE" w:rsidRDefault="001A16CE" w:rsidP="001A16CE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1A16CE">
      <w:rPr>
        <w:rFonts w:ascii="Arial" w:eastAsia="Times New Roman" w:hAnsi="Arial" w:cs="Arial"/>
        <w:b/>
        <w:i/>
        <w:sz w:val="24"/>
        <w:szCs w:val="24"/>
      </w:rPr>
      <w:t xml:space="preserve">E-mail: </w:t>
    </w:r>
    <w:hyperlink r:id="rId1" w:history="1">
      <w:r w:rsidRPr="001A16CE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palesitsfaiskola@gmail.com</w:t>
      </w:r>
    </w:hyperlink>
    <w:r w:rsidRPr="001A16CE">
      <w:rPr>
        <w:rFonts w:ascii="Arial" w:eastAsia="Times New Roman" w:hAnsi="Arial" w:cs="Arial"/>
        <w:b/>
        <w:i/>
        <w:sz w:val="24"/>
        <w:szCs w:val="24"/>
      </w:rPr>
      <w:tab/>
    </w:r>
    <w:r w:rsidRPr="001A16CE">
      <w:rPr>
        <w:rFonts w:ascii="Arial" w:eastAsia="Times New Roman" w:hAnsi="Arial" w:cs="Arial"/>
        <w:b/>
        <w:i/>
        <w:sz w:val="24"/>
        <w:szCs w:val="24"/>
      </w:rPr>
      <w:tab/>
    </w:r>
    <w:r w:rsidRPr="001A16CE">
      <w:rPr>
        <w:rFonts w:ascii="Arial" w:eastAsia="Times New Roman" w:hAnsi="Arial" w:cs="Arial"/>
        <w:b/>
        <w:i/>
        <w:sz w:val="24"/>
        <w:szCs w:val="24"/>
      </w:rPr>
      <w:tab/>
    </w:r>
    <w:r w:rsidRPr="001A16CE">
      <w:rPr>
        <w:rFonts w:ascii="Arial" w:eastAsia="Times New Roman" w:hAnsi="Arial" w:cs="Arial"/>
        <w:b/>
        <w:i/>
        <w:sz w:val="24"/>
        <w:szCs w:val="24"/>
      </w:rPr>
      <w:tab/>
      <w:t>PALESITS ZSOLTNÉ</w:t>
    </w:r>
  </w:p>
  <w:p w:rsidR="001A16CE" w:rsidRPr="001A16CE" w:rsidRDefault="001A16CE" w:rsidP="001A16CE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1A16CE">
      <w:rPr>
        <w:rFonts w:ascii="Arial" w:eastAsia="Times New Roman" w:hAnsi="Arial" w:cs="Arial"/>
        <w:b/>
        <w:i/>
        <w:sz w:val="24"/>
        <w:szCs w:val="24"/>
      </w:rPr>
      <w:t xml:space="preserve">Web-lap: </w:t>
    </w:r>
    <w:hyperlink r:id="rId2" w:history="1">
      <w:r w:rsidRPr="001A16CE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www.palesitsfaiskola.hu</w:t>
      </w:r>
    </w:hyperlink>
    <w:r w:rsidRPr="001A16CE">
      <w:rPr>
        <w:rFonts w:ascii="Arial" w:eastAsia="Times New Roman" w:hAnsi="Arial" w:cs="Arial"/>
        <w:b/>
        <w:i/>
        <w:sz w:val="24"/>
        <w:szCs w:val="24"/>
      </w:rPr>
      <w:tab/>
    </w:r>
    <w:r w:rsidRPr="001A16CE">
      <w:rPr>
        <w:rFonts w:ascii="Arial" w:eastAsia="Times New Roman" w:hAnsi="Arial" w:cs="Arial"/>
        <w:b/>
        <w:i/>
        <w:sz w:val="24"/>
        <w:szCs w:val="24"/>
      </w:rPr>
      <w:tab/>
    </w:r>
    <w:r w:rsidRPr="001A16CE">
      <w:rPr>
        <w:rFonts w:ascii="Arial" w:eastAsia="Times New Roman" w:hAnsi="Arial" w:cs="Arial"/>
        <w:b/>
        <w:i/>
        <w:sz w:val="24"/>
        <w:szCs w:val="24"/>
      </w:rPr>
      <w:tab/>
    </w:r>
    <w:r w:rsidRPr="001A16CE">
      <w:rPr>
        <w:rFonts w:ascii="Arial" w:eastAsia="Times New Roman" w:hAnsi="Arial" w:cs="Arial"/>
        <w:b/>
        <w:i/>
        <w:sz w:val="24"/>
        <w:szCs w:val="24"/>
      </w:rPr>
      <w:tab/>
      <w:t>70/ 211 1595</w:t>
    </w:r>
    <w:r w:rsidRPr="001A16CE">
      <w:rPr>
        <w:rFonts w:ascii="Arial" w:eastAsia="Times New Roman" w:hAnsi="Arial" w:cs="Arial"/>
        <w:b/>
        <w:i/>
        <w:sz w:val="24"/>
        <w:szCs w:val="24"/>
      </w:rPr>
      <w:tab/>
    </w:r>
  </w:p>
  <w:p w:rsidR="001A16CE" w:rsidRDefault="001A16CE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B6E"/>
    <w:rsid w:val="00025F37"/>
    <w:rsid w:val="00055270"/>
    <w:rsid w:val="001A16CE"/>
    <w:rsid w:val="002F408D"/>
    <w:rsid w:val="00316FA5"/>
    <w:rsid w:val="00420B6E"/>
    <w:rsid w:val="00565D07"/>
    <w:rsid w:val="00637C45"/>
    <w:rsid w:val="006A3E9F"/>
    <w:rsid w:val="006A4D17"/>
    <w:rsid w:val="006B5F0F"/>
    <w:rsid w:val="006E008D"/>
    <w:rsid w:val="006F08C4"/>
    <w:rsid w:val="00780C2E"/>
    <w:rsid w:val="007851C6"/>
    <w:rsid w:val="007A1C3A"/>
    <w:rsid w:val="00866E45"/>
    <w:rsid w:val="00946C4C"/>
    <w:rsid w:val="00947D07"/>
    <w:rsid w:val="009A1403"/>
    <w:rsid w:val="00AB75AD"/>
    <w:rsid w:val="00AE1ACC"/>
    <w:rsid w:val="00B345FC"/>
    <w:rsid w:val="00B34991"/>
    <w:rsid w:val="00C27832"/>
    <w:rsid w:val="00CC4FE3"/>
    <w:rsid w:val="00CC5F1D"/>
    <w:rsid w:val="00CC665F"/>
    <w:rsid w:val="00DE7EF9"/>
    <w:rsid w:val="00EA31B2"/>
    <w:rsid w:val="00F47F1A"/>
    <w:rsid w:val="00FE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20B6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2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0B6E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420B6E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1A1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A16CE"/>
  </w:style>
  <w:style w:type="paragraph" w:styleId="llb">
    <w:name w:val="footer"/>
    <w:basedOn w:val="Norml"/>
    <w:link w:val="llbChar"/>
    <w:uiPriority w:val="99"/>
    <w:unhideWhenUsed/>
    <w:rsid w:val="001A1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A16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20B6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2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0B6E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420B6E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1A1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A16CE"/>
  </w:style>
  <w:style w:type="paragraph" w:styleId="llb">
    <w:name w:val="footer"/>
    <w:basedOn w:val="Norml"/>
    <w:link w:val="llbChar"/>
    <w:uiPriority w:val="99"/>
    <w:unhideWhenUsed/>
    <w:rsid w:val="001A1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A1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3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1631</Words>
  <Characters>11261</Characters>
  <Application>Microsoft Office Word</Application>
  <DocSecurity>0</DocSecurity>
  <Lines>93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2</cp:revision>
  <cp:lastPrinted>2022-06-05T13:56:00Z</cp:lastPrinted>
  <dcterms:created xsi:type="dcterms:W3CDTF">2023-06-08T12:39:00Z</dcterms:created>
  <dcterms:modified xsi:type="dcterms:W3CDTF">2023-06-08T12:39:00Z</dcterms:modified>
</cp:coreProperties>
</file>